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D0E32" w:rsidR="000D0E32" w:rsidP="00CF0CF0" w:rsidRDefault="00E35D0A" w14:paraId="74B2AF73" w14:textId="3D1FC2E7">
      <w:pPr>
        <w:pStyle w:val="paragraph"/>
        <w:shd w:val="clear" w:color="auto" w:fill="FFFFFF" w:themeFill="background1"/>
        <w:spacing w:before="0" w:beforeAutospacing="0" w:after="0" w:afterAutospacing="0"/>
        <w:jc w:val="both"/>
        <w:textAlignment w:val="baseline"/>
        <w:rPr>
          <w:rStyle w:val="eop"/>
          <w:rFonts w:ascii="Calibri" w:hAnsi="Calibri" w:cs="Calibri" w:eastAsiaTheme="majorEastAsia"/>
          <w:b/>
          <w:bCs/>
          <w:sz w:val="56"/>
          <w:szCs w:val="56"/>
        </w:rPr>
      </w:pPr>
      <w:r w:rsidRPr="4A4C18F6" w:rsidR="00E35D0A">
        <w:rPr>
          <w:rStyle w:val="normaltextrun"/>
          <w:rFonts w:ascii="Calibri" w:hAnsi="Calibri" w:cs="Calibri"/>
          <w:b w:val="1"/>
          <w:bCs w:val="1"/>
          <w:sz w:val="52"/>
          <w:szCs w:val="52"/>
          <w:lang w:val="en-US"/>
        </w:rPr>
        <w:t>Flexible Working Arrangements Policy</w:t>
      </w:r>
      <w:r w:rsidRPr="4A4C18F6" w:rsidR="00E35D0A">
        <w:rPr>
          <w:rStyle w:val="eop"/>
          <w:rFonts w:ascii="Calibri" w:hAnsi="Calibri" w:eastAsia="" w:cs="Calibri" w:eastAsiaTheme="majorEastAsia"/>
          <w:b w:val="1"/>
          <w:bCs w:val="1"/>
          <w:sz w:val="52"/>
          <w:szCs w:val="52"/>
        </w:rPr>
        <w:t> </w:t>
      </w:r>
    </w:p>
    <w:p w:rsidR="4A4C18F6" w:rsidP="4A4C18F6" w:rsidRDefault="4A4C18F6" w14:paraId="46572AAD" w14:textId="67252856">
      <w:pPr>
        <w:pStyle w:val="paragraph"/>
        <w:shd w:val="clear" w:color="auto" w:fill="FFFFFF" w:themeFill="background1"/>
        <w:spacing w:before="0" w:beforeAutospacing="off" w:after="0" w:afterAutospacing="off"/>
        <w:jc w:val="both"/>
        <w:rPr>
          <w:rStyle w:val="eop"/>
          <w:rFonts w:ascii="Calibri" w:hAnsi="Calibri" w:eastAsia="" w:cs="Calibri" w:eastAsiaTheme="majorEastAsia"/>
          <w:b w:val="1"/>
          <w:bCs w:val="1"/>
          <w:sz w:val="52"/>
          <w:szCs w:val="52"/>
        </w:rPr>
      </w:pPr>
    </w:p>
    <w:p w:rsidRPr="008B6FA0" w:rsidR="00E35D0A" w:rsidP="008B6FA0" w:rsidRDefault="00E35D0A" w14:paraId="2C72FB22" w14:textId="77777777">
      <w:pPr>
        <w:pStyle w:val="paragraph"/>
        <w:shd w:val="clear" w:color="auto" w:fill="92D050"/>
        <w:spacing w:before="0" w:beforeAutospacing="0" w:after="0" w:afterAutospacing="0"/>
        <w:jc w:val="both"/>
        <w:textAlignment w:val="baseline"/>
        <w:rPr>
          <w:rFonts w:ascii="Segoe UI" w:hAnsi="Segoe UI" w:cs="Segoe UI"/>
          <w:b/>
          <w:bCs/>
        </w:rPr>
      </w:pPr>
      <w:r w:rsidRPr="008B6FA0">
        <w:rPr>
          <w:rStyle w:val="eop"/>
          <w:rFonts w:ascii="Calibri" w:hAnsi="Calibri" w:cs="Calibri" w:eastAsiaTheme="majorEastAsia"/>
          <w:b/>
          <w:bCs/>
          <w:sz w:val="32"/>
          <w:szCs w:val="32"/>
        </w:rPr>
        <w:t>Purpose</w:t>
      </w:r>
    </w:p>
    <w:p w:rsidRPr="00E35D0A" w:rsidR="00E35D0A" w:rsidP="00CF0CF0" w:rsidRDefault="00500627" w14:paraId="7F913878" w14:textId="2008722E">
      <w:pPr>
        <w:pStyle w:val="paragraph"/>
        <w:spacing w:before="0" w:beforeAutospacing="0" w:after="0" w:afterAutospacing="0"/>
        <w:jc w:val="both"/>
        <w:textAlignment w:val="baseline"/>
        <w:rPr>
          <w:rStyle w:val="normaltextrun"/>
          <w:rFonts w:ascii="Segoe UI" w:hAnsi="Segoe UI" w:cs="Segoe UI"/>
          <w:b/>
          <w:bCs/>
          <w:sz w:val="22"/>
          <w:szCs w:val="22"/>
        </w:rPr>
      </w:pPr>
      <w:bookmarkStart w:name="_Hlk113875042" w:id="0"/>
      <w:r w:rsidRPr="00500627">
        <w:rPr>
          <w:rFonts w:asciiTheme="minorHAnsi" w:hAnsiTheme="minorHAnsi" w:cstheme="minorHAnsi"/>
          <w:color w:val="FF0000"/>
          <w:sz w:val="22"/>
          <w:szCs w:val="22"/>
        </w:rPr>
        <w:t>Company Name (‘short name’)</w:t>
      </w:r>
      <w:bookmarkEnd w:id="0"/>
      <w:r>
        <w:rPr>
          <w:rFonts w:asciiTheme="minorHAnsi" w:hAnsiTheme="minorHAnsi" w:cstheme="minorHAnsi"/>
          <w:color w:val="FF0000"/>
          <w:sz w:val="22"/>
          <w:szCs w:val="22"/>
        </w:rPr>
        <w:t xml:space="preserve"> </w:t>
      </w:r>
      <w:r w:rsidRPr="00E35D0A" w:rsidR="00E35D0A">
        <w:rPr>
          <w:rStyle w:val="normaltextrun"/>
          <w:rFonts w:ascii="Calibri" w:hAnsi="Calibri" w:cs="Calibri"/>
          <w:sz w:val="22"/>
          <w:szCs w:val="22"/>
          <w:lang w:val="en-US"/>
        </w:rPr>
        <w:t xml:space="preserve">is committed to creating an environment where a balance between work and private life is achievable. All requests for flexible arrangements will be assessed according to this Policy. </w:t>
      </w:r>
      <w:r w:rsidRPr="00500627">
        <w:rPr>
          <w:rFonts w:asciiTheme="minorHAnsi" w:hAnsiTheme="minorHAnsi" w:cstheme="minorHAnsi"/>
          <w:color w:val="FF0000"/>
          <w:sz w:val="22"/>
          <w:szCs w:val="22"/>
          <w:lang w:val="en-US"/>
        </w:rPr>
        <w:t>Company short name</w:t>
      </w:r>
      <w:r w:rsidRPr="00500627" w:rsidR="00E35D0A">
        <w:rPr>
          <w:rStyle w:val="normaltextrun"/>
          <w:rFonts w:ascii="Calibri" w:hAnsi="Calibri" w:cs="Calibri"/>
          <w:sz w:val="20"/>
          <w:szCs w:val="20"/>
          <w:lang w:val="en-US"/>
        </w:rPr>
        <w:t xml:space="preserve"> </w:t>
      </w:r>
      <w:r w:rsidRPr="00E35D0A">
        <w:rPr>
          <w:rStyle w:val="normaltextrun"/>
          <w:rFonts w:ascii="Calibri" w:hAnsi="Calibri" w:cs="Calibri"/>
          <w:sz w:val="22"/>
          <w:szCs w:val="22"/>
          <w:lang w:val="en-US"/>
        </w:rPr>
        <w:t>recognizes</w:t>
      </w:r>
      <w:r w:rsidRPr="00E35D0A" w:rsidR="00E35D0A">
        <w:rPr>
          <w:rStyle w:val="normaltextrun"/>
          <w:rFonts w:ascii="Calibri" w:hAnsi="Calibri" w:cs="Calibri"/>
          <w:sz w:val="22"/>
          <w:szCs w:val="22"/>
          <w:lang w:val="en-US"/>
        </w:rPr>
        <w:t> that every situation is unique, and as such each request will be assessed on its own merits, </w:t>
      </w:r>
      <w:proofErr w:type="gramStart"/>
      <w:r w:rsidRPr="00E35D0A" w:rsidR="00E35D0A">
        <w:rPr>
          <w:rStyle w:val="normaltextrun"/>
          <w:rFonts w:ascii="Calibri" w:hAnsi="Calibri" w:cs="Calibri"/>
          <w:sz w:val="22"/>
          <w:szCs w:val="22"/>
          <w:lang w:val="en-US"/>
        </w:rPr>
        <w:t>taking into account</w:t>
      </w:r>
      <w:proofErr w:type="gramEnd"/>
      <w:r w:rsidRPr="00E35D0A" w:rsidR="00E35D0A">
        <w:rPr>
          <w:rStyle w:val="normaltextrun"/>
          <w:rFonts w:ascii="Calibri" w:hAnsi="Calibri" w:cs="Calibri"/>
          <w:sz w:val="22"/>
          <w:szCs w:val="22"/>
          <w:lang w:val="en-US"/>
        </w:rPr>
        <w:t> the nature of the role and the operational requirements of </w:t>
      </w:r>
      <w:r w:rsidRPr="00500627">
        <w:rPr>
          <w:rFonts w:asciiTheme="minorHAnsi" w:hAnsiTheme="minorHAnsi" w:cstheme="minorHAnsi"/>
          <w:color w:val="FF0000"/>
          <w:sz w:val="22"/>
          <w:szCs w:val="22"/>
          <w:lang w:val="en-US"/>
        </w:rPr>
        <w:t>Company short name</w:t>
      </w:r>
      <w:r w:rsidRPr="00E35D0A" w:rsidR="00E35D0A">
        <w:rPr>
          <w:rStyle w:val="normaltextrun"/>
          <w:rFonts w:ascii="Calibri" w:hAnsi="Calibri" w:cs="Calibri"/>
          <w:sz w:val="22"/>
          <w:szCs w:val="22"/>
          <w:lang w:val="en-US"/>
        </w:rPr>
        <w:t>.</w:t>
      </w:r>
    </w:p>
    <w:p w:rsidR="00E35D0A" w:rsidP="00E35D0A" w:rsidRDefault="00E35D0A" w14:paraId="01304E2E" w14:textId="77777777">
      <w:pPr>
        <w:pStyle w:val="paragraph"/>
        <w:spacing w:before="0" w:beforeAutospacing="0" w:after="0" w:afterAutospacing="0"/>
        <w:jc w:val="both"/>
        <w:textAlignment w:val="baseline"/>
        <w:rPr>
          <w:rFonts w:ascii="Segoe UI" w:hAnsi="Segoe UI" w:cs="Segoe UI"/>
          <w:sz w:val="18"/>
          <w:szCs w:val="18"/>
        </w:rPr>
      </w:pPr>
      <w:r w:rsidRPr="110A52D0">
        <w:rPr>
          <w:rStyle w:val="normaltextrun"/>
          <w:rFonts w:ascii="Calibri" w:hAnsi="Calibri" w:cs="Calibri"/>
          <w:sz w:val="22"/>
          <w:szCs w:val="22"/>
          <w:lang w:val="en-US"/>
        </w:rPr>
        <w:t> </w:t>
      </w:r>
      <w:r w:rsidRPr="110A52D0">
        <w:rPr>
          <w:rStyle w:val="eop"/>
          <w:rFonts w:ascii="Calibri" w:hAnsi="Calibri" w:cs="Calibri" w:eastAsiaTheme="majorEastAsia"/>
          <w:sz w:val="22"/>
          <w:szCs w:val="22"/>
        </w:rPr>
        <w:t> </w:t>
      </w:r>
    </w:p>
    <w:p w:rsidRPr="008B6FA0" w:rsidR="00E35D0A" w:rsidP="008B6FA0" w:rsidRDefault="00E35D0A" w14:paraId="3533F47B" w14:textId="5B5045C7">
      <w:pPr>
        <w:pStyle w:val="paragraph"/>
        <w:shd w:val="clear" w:color="auto" w:fill="92D050"/>
        <w:spacing w:before="0" w:beforeAutospacing="0" w:after="0" w:afterAutospacing="0"/>
        <w:jc w:val="both"/>
        <w:textAlignment w:val="baseline"/>
        <w:rPr>
          <w:rStyle w:val="eop"/>
          <w:rFonts w:ascii="Calibri" w:hAnsi="Calibri" w:cs="Calibri" w:eastAsiaTheme="majorEastAsia"/>
          <w:b/>
          <w:bCs/>
          <w:sz w:val="32"/>
          <w:szCs w:val="32"/>
        </w:rPr>
      </w:pPr>
      <w:r w:rsidRPr="008B6FA0">
        <w:rPr>
          <w:rStyle w:val="eop"/>
          <w:rFonts w:ascii="Calibri" w:hAnsi="Calibri" w:cs="Calibri" w:eastAsiaTheme="majorEastAsia"/>
          <w:b/>
          <w:bCs/>
          <w:sz w:val="32"/>
          <w:szCs w:val="32"/>
        </w:rPr>
        <w:t>Scope </w:t>
      </w:r>
    </w:p>
    <w:p w:rsidR="00E35D0A" w:rsidP="00CF0CF0" w:rsidRDefault="00E35D0A" w14:paraId="2536EE40" w14:textId="15CA3A48">
      <w:pPr>
        <w:pStyle w:val="paragraph"/>
        <w:spacing w:before="0" w:beforeAutospacing="0" w:after="0" w:afterAutospacing="0"/>
        <w:jc w:val="both"/>
        <w:textAlignment w:val="baseline"/>
        <w:rPr>
          <w:rFonts w:ascii="Segoe UI" w:hAnsi="Segoe UI" w:cs="Segoe UI"/>
          <w:sz w:val="18"/>
          <w:szCs w:val="18"/>
        </w:rPr>
      </w:pPr>
      <w:r w:rsidRPr="110A52D0">
        <w:rPr>
          <w:rStyle w:val="normaltextrun"/>
          <w:rFonts w:ascii="Calibri" w:hAnsi="Calibri" w:cs="Calibri"/>
          <w:sz w:val="22"/>
          <w:szCs w:val="22"/>
          <w:lang w:val="en-US"/>
        </w:rPr>
        <w:t xml:space="preserve">This Policy will apply to full-time and part-time employees who have completed at least 12 months of continuous service with </w:t>
      </w:r>
      <w:r w:rsidRPr="00500627" w:rsidR="00500627">
        <w:rPr>
          <w:rFonts w:asciiTheme="minorHAnsi" w:hAnsiTheme="minorHAnsi" w:cstheme="minorHAnsi"/>
          <w:color w:val="FF0000"/>
          <w:sz w:val="22"/>
          <w:szCs w:val="22"/>
          <w:lang w:val="en-US"/>
        </w:rPr>
        <w:t>Company short name</w:t>
      </w:r>
      <w:r>
        <w:rPr>
          <w:rStyle w:val="normaltextrun"/>
          <w:rFonts w:ascii="Calibri" w:hAnsi="Calibri" w:cs="Calibri"/>
          <w:sz w:val="22"/>
          <w:szCs w:val="22"/>
          <w:lang w:val="en-US"/>
        </w:rPr>
        <w:t xml:space="preserve"> </w:t>
      </w:r>
      <w:r w:rsidRPr="110A52D0">
        <w:rPr>
          <w:rStyle w:val="normaltextrun"/>
          <w:rFonts w:ascii="Calibri" w:hAnsi="Calibri" w:cs="Calibri"/>
          <w:sz w:val="22"/>
          <w:szCs w:val="22"/>
          <w:lang w:val="en-US"/>
        </w:rPr>
        <w:t>immediately before making a flexible working arrangement request.  </w:t>
      </w:r>
      <w:r w:rsidRPr="110A52D0">
        <w:rPr>
          <w:rStyle w:val="eop"/>
          <w:rFonts w:ascii="Calibri" w:hAnsi="Calibri" w:cs="Calibri" w:eastAsiaTheme="majorEastAsia"/>
          <w:sz w:val="22"/>
          <w:szCs w:val="22"/>
        </w:rPr>
        <w:t> </w:t>
      </w:r>
    </w:p>
    <w:p w:rsidR="00E35D0A" w:rsidP="00CF0CF0" w:rsidRDefault="00E35D0A" w14:paraId="475ECAE1" w14:textId="77777777">
      <w:pPr>
        <w:pStyle w:val="paragraph"/>
        <w:spacing w:before="0" w:beforeAutospacing="0" w:after="0" w:afterAutospacing="0"/>
        <w:ind w:left="420" w:hanging="420"/>
        <w:jc w:val="both"/>
        <w:textAlignment w:val="baseline"/>
        <w:rPr>
          <w:rFonts w:ascii="Segoe UI" w:hAnsi="Segoe UI" w:cs="Segoe UI"/>
          <w:sz w:val="18"/>
          <w:szCs w:val="18"/>
        </w:rPr>
      </w:pPr>
      <w:r w:rsidRPr="110A52D0">
        <w:rPr>
          <w:rStyle w:val="eop"/>
          <w:rFonts w:ascii="Calibri" w:hAnsi="Calibri" w:cs="Calibri" w:eastAsiaTheme="majorEastAsia"/>
          <w:sz w:val="22"/>
          <w:szCs w:val="22"/>
        </w:rPr>
        <w:t> </w:t>
      </w:r>
    </w:p>
    <w:p w:rsidR="00E35D0A" w:rsidP="00CF0CF0" w:rsidRDefault="00E35D0A" w14:paraId="1A99EFB9" w14:textId="77777777">
      <w:pPr>
        <w:pStyle w:val="paragraph"/>
        <w:spacing w:before="0" w:beforeAutospacing="0" w:after="0" w:afterAutospacing="0"/>
        <w:jc w:val="both"/>
        <w:textAlignment w:val="baseline"/>
        <w:rPr>
          <w:rFonts w:ascii="Segoe UI" w:hAnsi="Segoe UI" w:cs="Segoe UI"/>
          <w:sz w:val="18"/>
          <w:szCs w:val="18"/>
        </w:rPr>
      </w:pPr>
      <w:r w:rsidRPr="110A52D0">
        <w:rPr>
          <w:rStyle w:val="normaltextrun"/>
          <w:rFonts w:ascii="Calibri" w:hAnsi="Calibri" w:cs="Calibri"/>
          <w:sz w:val="22"/>
          <w:szCs w:val="22"/>
          <w:lang w:val="en-US"/>
        </w:rPr>
        <w:t>Casual employees are entitled to make a request if:  </w:t>
      </w:r>
      <w:r w:rsidRPr="110A52D0">
        <w:rPr>
          <w:rStyle w:val="eop"/>
          <w:rFonts w:ascii="Calibri" w:hAnsi="Calibri" w:cs="Calibri" w:eastAsiaTheme="majorEastAsia"/>
          <w:sz w:val="22"/>
          <w:szCs w:val="22"/>
        </w:rPr>
        <w:t> </w:t>
      </w:r>
    </w:p>
    <w:p w:rsidR="00E35D0A" w:rsidP="00CF0CF0" w:rsidRDefault="00E35D0A" w14:paraId="1E8E3D10" w14:textId="4A2C0182">
      <w:pPr>
        <w:pStyle w:val="paragraph"/>
        <w:numPr>
          <w:ilvl w:val="0"/>
          <w:numId w:val="3"/>
        </w:numPr>
        <w:spacing w:before="0" w:beforeAutospacing="0" w:after="0" w:afterAutospacing="0"/>
        <w:jc w:val="both"/>
        <w:textAlignment w:val="baseline"/>
        <w:rPr>
          <w:rFonts w:ascii="Segoe UI" w:hAnsi="Segoe UI" w:cs="Segoe UI"/>
          <w:sz w:val="18"/>
          <w:szCs w:val="18"/>
        </w:rPr>
      </w:pPr>
      <w:r w:rsidRPr="110A52D0">
        <w:rPr>
          <w:rStyle w:val="normaltextrun"/>
          <w:rFonts w:ascii="Calibri" w:hAnsi="Calibri" w:cs="Calibri"/>
          <w:sz w:val="22"/>
          <w:szCs w:val="22"/>
          <w:lang w:val="en-US"/>
        </w:rPr>
        <w:t xml:space="preserve">they have been employed by </w:t>
      </w:r>
      <w:r w:rsidRPr="00500627" w:rsidR="00500627">
        <w:rPr>
          <w:rFonts w:asciiTheme="minorHAnsi" w:hAnsiTheme="minorHAnsi" w:cstheme="minorHAnsi"/>
          <w:color w:val="FF0000"/>
          <w:sz w:val="22"/>
          <w:szCs w:val="22"/>
          <w:lang w:val="en-US"/>
        </w:rPr>
        <w:t>Company short name</w:t>
      </w:r>
      <w:r>
        <w:rPr>
          <w:rStyle w:val="normaltextrun"/>
          <w:rFonts w:ascii="Calibri" w:hAnsi="Calibri" w:cs="Calibri"/>
          <w:sz w:val="22"/>
          <w:szCs w:val="22"/>
          <w:lang w:val="en-US"/>
        </w:rPr>
        <w:t xml:space="preserve"> </w:t>
      </w:r>
      <w:r w:rsidRPr="110A52D0">
        <w:rPr>
          <w:rStyle w:val="normaltextrun"/>
          <w:rFonts w:ascii="Calibri" w:hAnsi="Calibri" w:cs="Calibri"/>
          <w:sz w:val="22"/>
          <w:szCs w:val="22"/>
          <w:lang w:val="en-US"/>
        </w:rPr>
        <w:t>on a regular and systematic basis for a sequence of periods of employment of at least 12 months immediately before making the request; or</w:t>
      </w:r>
      <w:r w:rsidRPr="110A52D0">
        <w:rPr>
          <w:rStyle w:val="eop"/>
          <w:rFonts w:ascii="Calibri" w:hAnsi="Calibri" w:cs="Calibri" w:eastAsiaTheme="majorEastAsia"/>
          <w:sz w:val="22"/>
          <w:szCs w:val="22"/>
        </w:rPr>
        <w:t> </w:t>
      </w:r>
    </w:p>
    <w:p w:rsidRPr="00B1297D" w:rsidR="00E35D0A" w:rsidP="00CF0CF0" w:rsidRDefault="00E35D0A" w14:paraId="51C952C6" w14:textId="38A51FA5">
      <w:pPr>
        <w:pStyle w:val="paragraph"/>
        <w:numPr>
          <w:ilvl w:val="0"/>
          <w:numId w:val="3"/>
        </w:numPr>
        <w:spacing w:before="0" w:beforeAutospacing="0" w:after="0" w:afterAutospacing="0"/>
        <w:jc w:val="both"/>
        <w:textAlignment w:val="baseline"/>
        <w:rPr>
          <w:rStyle w:val="eop"/>
          <w:rFonts w:ascii="Segoe UI" w:hAnsi="Segoe UI" w:cs="Segoe UI"/>
          <w:sz w:val="18"/>
          <w:szCs w:val="18"/>
        </w:rPr>
      </w:pPr>
      <w:r w:rsidRPr="110A52D0">
        <w:rPr>
          <w:rStyle w:val="normaltextrun"/>
          <w:rFonts w:ascii="Calibri" w:hAnsi="Calibri" w:cs="Calibri"/>
          <w:sz w:val="22"/>
          <w:szCs w:val="22"/>
          <w:lang w:val="en-US"/>
        </w:rPr>
        <w:t xml:space="preserve">there is a reasonable expectation of continuing employment by </w:t>
      </w:r>
      <w:r w:rsidRPr="00500627" w:rsidR="00500627">
        <w:rPr>
          <w:rFonts w:asciiTheme="minorHAnsi" w:hAnsiTheme="minorHAnsi" w:cstheme="minorHAnsi"/>
          <w:color w:val="FF0000"/>
          <w:sz w:val="22"/>
          <w:szCs w:val="22"/>
          <w:lang w:val="en-US"/>
        </w:rPr>
        <w:t>Company short name</w:t>
      </w:r>
      <w:r w:rsidRPr="110A52D0">
        <w:rPr>
          <w:rStyle w:val="normaltextrun"/>
          <w:rFonts w:ascii="Calibri" w:hAnsi="Calibri" w:cs="Calibri"/>
          <w:sz w:val="22"/>
          <w:szCs w:val="22"/>
          <w:lang w:val="en-US"/>
        </w:rPr>
        <w:t>. </w:t>
      </w:r>
      <w:r w:rsidRPr="110A52D0">
        <w:rPr>
          <w:rStyle w:val="eop"/>
          <w:rFonts w:ascii="Calibri" w:hAnsi="Calibri" w:cs="Calibri" w:eastAsiaTheme="majorEastAsia"/>
          <w:sz w:val="22"/>
          <w:szCs w:val="22"/>
        </w:rPr>
        <w:t> </w:t>
      </w:r>
    </w:p>
    <w:p w:rsidR="00E35D0A" w:rsidP="00CF0CF0" w:rsidRDefault="00E35D0A" w14:paraId="3379461B" w14:textId="77777777">
      <w:pPr>
        <w:pStyle w:val="paragraph"/>
        <w:spacing w:before="0" w:beforeAutospacing="0" w:after="0" w:afterAutospacing="0"/>
        <w:jc w:val="both"/>
        <w:textAlignment w:val="baseline"/>
        <w:rPr>
          <w:rStyle w:val="eop"/>
          <w:rFonts w:ascii="Calibri" w:hAnsi="Calibri" w:cs="Calibri" w:eastAsiaTheme="majorEastAsia"/>
          <w:sz w:val="22"/>
          <w:szCs w:val="22"/>
        </w:rPr>
      </w:pPr>
    </w:p>
    <w:p w:rsidRPr="001B36BC" w:rsidR="00E35D0A" w:rsidP="00CF0CF0" w:rsidRDefault="00E35D0A" w14:paraId="4E833AEC"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eastAsiaTheme="majorEastAsia"/>
          <w:sz w:val="22"/>
          <w:szCs w:val="22"/>
        </w:rPr>
        <w:t xml:space="preserve">The above employees are referred to as ‘Eligible Employees’. </w:t>
      </w:r>
    </w:p>
    <w:p w:rsidR="00E35D0A" w:rsidP="00CF0CF0" w:rsidRDefault="00E35D0A" w14:paraId="1B7843A8" w14:textId="77777777">
      <w:pPr>
        <w:pStyle w:val="paragraph"/>
        <w:spacing w:before="0" w:beforeAutospacing="0" w:after="0" w:afterAutospacing="0"/>
        <w:ind w:hanging="420"/>
        <w:jc w:val="both"/>
        <w:textAlignment w:val="baseline"/>
        <w:rPr>
          <w:rFonts w:ascii="Segoe UI" w:hAnsi="Segoe UI" w:cs="Segoe UI"/>
          <w:sz w:val="18"/>
          <w:szCs w:val="18"/>
        </w:rPr>
      </w:pPr>
      <w:r w:rsidRPr="110A52D0">
        <w:rPr>
          <w:rStyle w:val="eop"/>
          <w:rFonts w:ascii="Calibri" w:hAnsi="Calibri" w:cs="Calibri" w:eastAsiaTheme="majorEastAsia"/>
          <w:sz w:val="22"/>
          <w:szCs w:val="22"/>
        </w:rPr>
        <w:t> </w:t>
      </w:r>
    </w:p>
    <w:p w:rsidR="00E35D0A" w:rsidP="00CF0CF0" w:rsidRDefault="00E35D0A" w14:paraId="6FC8484A" w14:textId="55ED33F5">
      <w:pPr>
        <w:pStyle w:val="paragraph"/>
        <w:spacing w:before="0" w:beforeAutospacing="0" w:after="0" w:afterAutospacing="0"/>
        <w:jc w:val="both"/>
        <w:textAlignment w:val="baseline"/>
        <w:rPr>
          <w:rFonts w:ascii="Segoe UI" w:hAnsi="Segoe UI" w:cs="Segoe UI"/>
          <w:sz w:val="18"/>
          <w:szCs w:val="18"/>
        </w:rPr>
      </w:pPr>
      <w:r w:rsidRPr="110A52D0">
        <w:rPr>
          <w:rStyle w:val="normaltextrun"/>
          <w:rFonts w:ascii="Calibri" w:hAnsi="Calibri" w:cs="Calibri"/>
          <w:sz w:val="22"/>
          <w:szCs w:val="22"/>
          <w:lang w:val="en-US"/>
        </w:rPr>
        <w:t xml:space="preserve">These guidelines apply to all </w:t>
      </w:r>
      <w:r>
        <w:rPr>
          <w:rStyle w:val="normaltextrun"/>
          <w:rFonts w:ascii="Calibri" w:hAnsi="Calibri" w:cs="Calibri"/>
          <w:sz w:val="22"/>
          <w:szCs w:val="22"/>
          <w:lang w:val="en-US"/>
        </w:rPr>
        <w:t>Eligible</w:t>
      </w:r>
      <w:r w:rsidRPr="110A52D0">
        <w:rPr>
          <w:rStyle w:val="normaltextrun"/>
          <w:rFonts w:ascii="Calibri" w:hAnsi="Calibri" w:cs="Calibri"/>
          <w:sz w:val="22"/>
          <w:szCs w:val="22"/>
          <w:lang w:val="en-US"/>
        </w:rPr>
        <w:t xml:space="preserve"> </w:t>
      </w:r>
      <w:r>
        <w:rPr>
          <w:rStyle w:val="normaltextrun"/>
          <w:rFonts w:ascii="Calibri" w:hAnsi="Calibri" w:cs="Calibri"/>
          <w:sz w:val="22"/>
          <w:szCs w:val="22"/>
          <w:lang w:val="en-US"/>
        </w:rPr>
        <w:t>E</w:t>
      </w:r>
      <w:r w:rsidRPr="110A52D0">
        <w:rPr>
          <w:rStyle w:val="normaltextrun"/>
          <w:rFonts w:ascii="Calibri" w:hAnsi="Calibri" w:cs="Calibri"/>
          <w:sz w:val="22"/>
          <w:szCs w:val="22"/>
          <w:lang w:val="en-US"/>
        </w:rPr>
        <w:t xml:space="preserve">mployees of </w:t>
      </w:r>
      <w:r w:rsidRPr="00500627" w:rsidR="00500627">
        <w:rPr>
          <w:rFonts w:asciiTheme="minorHAnsi" w:hAnsiTheme="minorHAnsi" w:cstheme="minorHAnsi"/>
          <w:color w:val="FF0000"/>
          <w:sz w:val="22"/>
          <w:szCs w:val="22"/>
          <w:lang w:val="en-US"/>
        </w:rPr>
        <w:t>Company short name</w:t>
      </w:r>
      <w:r w:rsidRPr="110A52D0">
        <w:rPr>
          <w:rStyle w:val="normaltextrun"/>
          <w:rFonts w:ascii="Calibri" w:hAnsi="Calibri" w:cs="Calibri"/>
          <w:sz w:val="22"/>
          <w:szCs w:val="22"/>
          <w:lang w:val="en-US"/>
        </w:rPr>
        <w:t xml:space="preserve">, who wish to access any of the following flexible work arrangements. The types of flexible work arrangements considered by </w:t>
      </w:r>
      <w:r w:rsidRPr="00500627" w:rsidR="00500627">
        <w:rPr>
          <w:rFonts w:asciiTheme="minorHAnsi" w:hAnsiTheme="minorHAnsi" w:cstheme="minorHAnsi"/>
          <w:color w:val="FF0000"/>
          <w:sz w:val="22"/>
          <w:szCs w:val="22"/>
          <w:lang w:val="en-US"/>
        </w:rPr>
        <w:t>Company short name</w:t>
      </w:r>
      <w:r>
        <w:rPr>
          <w:rStyle w:val="normaltextrun"/>
          <w:rFonts w:ascii="Calibri" w:hAnsi="Calibri" w:cs="Calibri"/>
          <w:sz w:val="22"/>
          <w:szCs w:val="22"/>
          <w:lang w:val="en-US"/>
        </w:rPr>
        <w:t xml:space="preserve"> </w:t>
      </w:r>
      <w:r w:rsidRPr="110A52D0">
        <w:rPr>
          <w:rStyle w:val="normaltextrun"/>
          <w:rFonts w:ascii="Calibri" w:hAnsi="Calibri" w:cs="Calibri"/>
          <w:sz w:val="22"/>
          <w:szCs w:val="22"/>
          <w:lang w:val="en-US"/>
        </w:rPr>
        <w:t>include: </w:t>
      </w:r>
      <w:r w:rsidRPr="110A52D0">
        <w:rPr>
          <w:rStyle w:val="eop"/>
          <w:rFonts w:ascii="Calibri" w:hAnsi="Calibri" w:cs="Calibri" w:eastAsiaTheme="majorEastAsia"/>
          <w:sz w:val="22"/>
          <w:szCs w:val="22"/>
        </w:rPr>
        <w:t> </w:t>
      </w:r>
    </w:p>
    <w:p w:rsidR="00E35D0A" w:rsidP="00CF0CF0" w:rsidRDefault="00E35D0A" w14:paraId="718A2AED" w14:textId="77777777">
      <w:pPr>
        <w:pStyle w:val="paragraph"/>
        <w:numPr>
          <w:ilvl w:val="0"/>
          <w:numId w:val="4"/>
        </w:numPr>
        <w:spacing w:before="0" w:beforeAutospacing="0" w:after="0" w:afterAutospacing="0"/>
        <w:jc w:val="both"/>
        <w:textAlignment w:val="baseline"/>
        <w:rPr>
          <w:rFonts w:ascii="Segoe UI" w:hAnsi="Segoe UI" w:cs="Segoe UI"/>
          <w:sz w:val="18"/>
          <w:szCs w:val="18"/>
        </w:rPr>
      </w:pPr>
      <w:r w:rsidRPr="110A52D0">
        <w:rPr>
          <w:rStyle w:val="normaltextrun"/>
          <w:rFonts w:ascii="Calibri" w:hAnsi="Calibri" w:cs="Calibri"/>
          <w:sz w:val="22"/>
          <w:szCs w:val="22"/>
          <w:lang w:val="en-US"/>
        </w:rPr>
        <w:t xml:space="preserve">part time </w:t>
      </w:r>
      <w:proofErr w:type="gramStart"/>
      <w:r w:rsidRPr="110A52D0">
        <w:rPr>
          <w:rStyle w:val="normaltextrun"/>
          <w:rFonts w:ascii="Calibri" w:hAnsi="Calibri" w:cs="Calibri"/>
          <w:sz w:val="22"/>
          <w:szCs w:val="22"/>
          <w:lang w:val="en-US"/>
        </w:rPr>
        <w:t>employment;</w:t>
      </w:r>
      <w:proofErr w:type="gramEnd"/>
      <w:r w:rsidRPr="110A52D0">
        <w:rPr>
          <w:rStyle w:val="eop"/>
          <w:rFonts w:ascii="Calibri" w:hAnsi="Calibri" w:cs="Calibri" w:eastAsiaTheme="majorEastAsia"/>
          <w:sz w:val="22"/>
          <w:szCs w:val="22"/>
        </w:rPr>
        <w:t> </w:t>
      </w:r>
    </w:p>
    <w:p w:rsidR="00E35D0A" w:rsidP="00CF0CF0" w:rsidRDefault="00E35D0A" w14:paraId="5C9DC39A" w14:textId="77777777">
      <w:pPr>
        <w:pStyle w:val="paragraph"/>
        <w:numPr>
          <w:ilvl w:val="0"/>
          <w:numId w:val="4"/>
        </w:numPr>
        <w:spacing w:before="0" w:beforeAutospacing="0" w:after="0" w:afterAutospacing="0"/>
        <w:jc w:val="both"/>
        <w:textAlignment w:val="baseline"/>
        <w:rPr>
          <w:rFonts w:ascii="Segoe UI" w:hAnsi="Segoe UI" w:cs="Segoe UI"/>
          <w:sz w:val="18"/>
          <w:szCs w:val="18"/>
        </w:rPr>
      </w:pPr>
      <w:r w:rsidRPr="110A52D0">
        <w:rPr>
          <w:rStyle w:val="normaltextrun"/>
          <w:rFonts w:ascii="Calibri" w:hAnsi="Calibri" w:cs="Calibri"/>
          <w:sz w:val="22"/>
          <w:szCs w:val="22"/>
          <w:lang w:val="en-US"/>
        </w:rPr>
        <w:t xml:space="preserve">job </w:t>
      </w:r>
      <w:proofErr w:type="gramStart"/>
      <w:r w:rsidRPr="110A52D0">
        <w:rPr>
          <w:rStyle w:val="normaltextrun"/>
          <w:rFonts w:ascii="Calibri" w:hAnsi="Calibri" w:cs="Calibri"/>
          <w:sz w:val="22"/>
          <w:szCs w:val="22"/>
          <w:lang w:val="en-US"/>
        </w:rPr>
        <w:t>sharing;</w:t>
      </w:r>
      <w:proofErr w:type="gramEnd"/>
      <w:r w:rsidRPr="110A52D0">
        <w:rPr>
          <w:rStyle w:val="eop"/>
          <w:rFonts w:ascii="Calibri" w:hAnsi="Calibri" w:cs="Calibri" w:eastAsiaTheme="majorEastAsia"/>
          <w:sz w:val="22"/>
          <w:szCs w:val="22"/>
        </w:rPr>
        <w:t> </w:t>
      </w:r>
    </w:p>
    <w:p w:rsidR="00E35D0A" w:rsidP="00CF0CF0" w:rsidRDefault="00E35D0A" w14:paraId="2B65CE60" w14:textId="77777777">
      <w:pPr>
        <w:pStyle w:val="paragraph"/>
        <w:numPr>
          <w:ilvl w:val="0"/>
          <w:numId w:val="4"/>
        </w:numPr>
        <w:spacing w:before="0" w:beforeAutospacing="0" w:after="0" w:afterAutospacing="0"/>
        <w:jc w:val="both"/>
        <w:textAlignment w:val="baseline"/>
        <w:rPr>
          <w:rFonts w:ascii="Segoe UI" w:hAnsi="Segoe UI" w:cs="Segoe UI"/>
          <w:sz w:val="18"/>
          <w:szCs w:val="18"/>
        </w:rPr>
      </w:pPr>
      <w:r w:rsidRPr="110A52D0">
        <w:rPr>
          <w:rStyle w:val="normaltextrun"/>
          <w:rFonts w:ascii="Calibri" w:hAnsi="Calibri" w:cs="Calibri"/>
          <w:sz w:val="22"/>
          <w:szCs w:val="22"/>
          <w:lang w:val="en-US"/>
        </w:rPr>
        <w:t>flexible pattern of work hours; and/or</w:t>
      </w:r>
      <w:r w:rsidRPr="110A52D0">
        <w:rPr>
          <w:rStyle w:val="eop"/>
          <w:rFonts w:ascii="Calibri" w:hAnsi="Calibri" w:cs="Calibri" w:eastAsiaTheme="majorEastAsia"/>
          <w:sz w:val="22"/>
          <w:szCs w:val="22"/>
        </w:rPr>
        <w:t> </w:t>
      </w:r>
    </w:p>
    <w:p w:rsidRPr="00B1297D" w:rsidR="00E35D0A" w:rsidP="00CF0CF0" w:rsidRDefault="00E35D0A" w14:paraId="7BAB1422" w14:textId="77777777">
      <w:pPr>
        <w:pStyle w:val="paragraph"/>
        <w:numPr>
          <w:ilvl w:val="0"/>
          <w:numId w:val="4"/>
        </w:numPr>
        <w:spacing w:before="0" w:beforeAutospacing="0" w:after="0" w:afterAutospacing="0"/>
        <w:jc w:val="both"/>
        <w:textAlignment w:val="baseline"/>
        <w:rPr>
          <w:rStyle w:val="eop"/>
          <w:rFonts w:ascii="Segoe UI" w:hAnsi="Segoe UI" w:cs="Segoe UI"/>
          <w:sz w:val="18"/>
          <w:szCs w:val="18"/>
        </w:rPr>
      </w:pPr>
      <w:r w:rsidRPr="110A52D0">
        <w:rPr>
          <w:rStyle w:val="normaltextrun"/>
          <w:rFonts w:ascii="Calibri" w:hAnsi="Calibri" w:cs="Calibri"/>
          <w:sz w:val="22"/>
          <w:szCs w:val="22"/>
          <w:lang w:val="en-US"/>
        </w:rPr>
        <w:t>work from home/telecommuting. </w:t>
      </w:r>
      <w:r w:rsidRPr="110A52D0">
        <w:rPr>
          <w:rStyle w:val="eop"/>
          <w:rFonts w:ascii="Calibri" w:hAnsi="Calibri" w:cs="Calibri" w:eastAsiaTheme="majorEastAsia"/>
          <w:sz w:val="22"/>
          <w:szCs w:val="22"/>
        </w:rPr>
        <w:t> </w:t>
      </w:r>
    </w:p>
    <w:p w:rsidR="00E35D0A" w:rsidP="00E35D0A" w:rsidRDefault="00E35D0A" w14:paraId="6D3065B1" w14:textId="77777777">
      <w:pPr>
        <w:pStyle w:val="paragraph"/>
        <w:spacing w:before="0" w:beforeAutospacing="0" w:after="0" w:afterAutospacing="0"/>
        <w:jc w:val="both"/>
        <w:textAlignment w:val="baseline"/>
        <w:rPr>
          <w:rStyle w:val="eop"/>
          <w:rFonts w:ascii="Calibri" w:hAnsi="Calibri" w:cs="Calibri" w:eastAsiaTheme="majorEastAsia"/>
          <w:sz w:val="22"/>
          <w:szCs w:val="22"/>
        </w:rPr>
      </w:pPr>
    </w:p>
    <w:p w:rsidRPr="008B6FA0" w:rsidR="00E35D0A" w:rsidP="008B6FA0" w:rsidRDefault="00E35D0A" w14:paraId="74BA358D" w14:textId="6816D859">
      <w:pPr>
        <w:pStyle w:val="paragraph"/>
        <w:shd w:val="clear" w:color="auto" w:fill="92D050"/>
        <w:spacing w:before="0" w:beforeAutospacing="0" w:after="0" w:afterAutospacing="0"/>
        <w:jc w:val="both"/>
        <w:textAlignment w:val="baseline"/>
        <w:rPr>
          <w:rStyle w:val="eop"/>
          <w:rFonts w:ascii="Calibri" w:hAnsi="Calibri" w:cs="Calibri" w:eastAsiaTheme="majorEastAsia"/>
          <w:b/>
          <w:bCs/>
          <w:sz w:val="32"/>
          <w:szCs w:val="32"/>
        </w:rPr>
      </w:pPr>
      <w:r w:rsidRPr="008B6FA0">
        <w:rPr>
          <w:rStyle w:val="eop"/>
          <w:rFonts w:ascii="Calibri" w:hAnsi="Calibri" w:cs="Calibri" w:eastAsiaTheme="majorEastAsia"/>
          <w:b/>
          <w:bCs/>
          <w:sz w:val="32"/>
          <w:szCs w:val="32"/>
        </w:rPr>
        <w:t>Policy</w:t>
      </w:r>
    </w:p>
    <w:p w:rsidRPr="008B6FA0" w:rsidR="008B6FA0" w:rsidP="00CF0CF0" w:rsidRDefault="008B6FA0" w14:paraId="43B27BC3" w14:textId="77777777">
      <w:pPr>
        <w:pStyle w:val="paragraph"/>
        <w:spacing w:before="0" w:beforeAutospacing="0" w:after="0" w:afterAutospacing="0"/>
        <w:jc w:val="both"/>
        <w:textAlignment w:val="baseline"/>
        <w:rPr>
          <w:rStyle w:val="normaltextrun"/>
          <w:rFonts w:ascii="Calibri" w:hAnsi="Calibri" w:cs="Calibri"/>
          <w:sz w:val="28"/>
          <w:szCs w:val="28"/>
          <w:lang w:val="en-US"/>
        </w:rPr>
      </w:pPr>
    </w:p>
    <w:p w:rsidRPr="008B6FA0" w:rsidR="008B6FA0" w:rsidP="00CF0CF0" w:rsidRDefault="008B6FA0" w14:paraId="1B0347CD" w14:textId="77777777">
      <w:pPr>
        <w:pStyle w:val="paragraph"/>
        <w:spacing w:before="0" w:beforeAutospacing="0" w:after="0" w:afterAutospacing="0"/>
        <w:jc w:val="both"/>
        <w:textAlignment w:val="baseline"/>
        <w:rPr>
          <w:rStyle w:val="normaltextrun"/>
          <w:rFonts w:ascii="Calibri" w:hAnsi="Calibri" w:cs="Calibri"/>
          <w:b/>
          <w:bCs/>
          <w:sz w:val="28"/>
          <w:szCs w:val="28"/>
          <w:lang w:val="en-US"/>
        </w:rPr>
      </w:pPr>
      <w:r w:rsidRPr="008B6FA0">
        <w:rPr>
          <w:rStyle w:val="normaltextrun"/>
          <w:rFonts w:ascii="Calibri" w:hAnsi="Calibri" w:cs="Calibri"/>
          <w:b/>
          <w:bCs/>
          <w:sz w:val="28"/>
          <w:szCs w:val="28"/>
          <w:lang w:val="en-US"/>
        </w:rPr>
        <w:t xml:space="preserve">Flexible Wok Arrangement </w:t>
      </w:r>
    </w:p>
    <w:p w:rsidR="008B6FA0" w:rsidP="00CF0CF0" w:rsidRDefault="008B6FA0" w14:paraId="050DA302" w14:textId="77777777">
      <w:pPr>
        <w:pStyle w:val="paragraph"/>
        <w:spacing w:before="0" w:beforeAutospacing="0" w:after="0" w:afterAutospacing="0"/>
        <w:jc w:val="both"/>
        <w:textAlignment w:val="baseline"/>
        <w:rPr>
          <w:rStyle w:val="normaltextrun"/>
          <w:rFonts w:ascii="Calibri" w:hAnsi="Calibri" w:cs="Calibri"/>
          <w:b/>
          <w:bCs/>
          <w:sz w:val="22"/>
          <w:szCs w:val="22"/>
          <w:lang w:val="en-US"/>
        </w:rPr>
      </w:pPr>
    </w:p>
    <w:p w:rsidRPr="00B1297D" w:rsidR="00E35D0A" w:rsidP="00CF0CF0" w:rsidRDefault="00E35D0A" w14:paraId="321F7CF3" w14:textId="77777777">
      <w:pPr>
        <w:pStyle w:val="paragraph"/>
        <w:spacing w:before="0" w:beforeAutospacing="0" w:after="0" w:afterAutospacing="0"/>
        <w:jc w:val="both"/>
        <w:textAlignment w:val="baseline"/>
        <w:rPr>
          <w:rStyle w:val="normaltextrun"/>
          <w:rFonts w:ascii="Segoe UI" w:hAnsi="Segoe UI" w:cs="Segoe UI"/>
          <w:sz w:val="18"/>
          <w:szCs w:val="18"/>
        </w:rPr>
      </w:pPr>
      <w:r>
        <w:rPr>
          <w:rStyle w:val="normaltextrun"/>
          <w:rFonts w:ascii="Calibri" w:hAnsi="Calibri" w:cs="Calibri"/>
          <w:sz w:val="22"/>
          <w:szCs w:val="22"/>
          <w:lang w:val="en-US"/>
        </w:rPr>
        <w:t>Eligible E</w:t>
      </w:r>
      <w:r w:rsidRPr="110A52D0">
        <w:rPr>
          <w:rStyle w:val="normaltextrun"/>
          <w:rFonts w:ascii="Calibri" w:hAnsi="Calibri" w:cs="Calibri"/>
          <w:sz w:val="22"/>
          <w:szCs w:val="22"/>
          <w:lang w:val="en-US"/>
        </w:rPr>
        <w:t xml:space="preserve">mployees can request flexible working arrangements under the National Employment </w:t>
      </w:r>
      <w:proofErr w:type="gramStart"/>
      <w:r w:rsidRPr="110A52D0">
        <w:rPr>
          <w:rStyle w:val="normaltextrun"/>
          <w:rFonts w:ascii="Calibri" w:hAnsi="Calibri" w:cs="Calibri"/>
          <w:sz w:val="22"/>
          <w:szCs w:val="22"/>
          <w:lang w:val="en-US"/>
        </w:rPr>
        <w:t>Standards, if</w:t>
      </w:r>
      <w:proofErr w:type="gramEnd"/>
      <w:r w:rsidRPr="110A52D0">
        <w:rPr>
          <w:rStyle w:val="normaltextrun"/>
          <w:rFonts w:ascii="Calibri" w:hAnsi="Calibri" w:cs="Calibri"/>
          <w:sz w:val="22"/>
          <w:szCs w:val="22"/>
          <w:lang w:val="en-US"/>
        </w:rPr>
        <w:t xml:space="preserve"> they</w:t>
      </w:r>
      <w:r>
        <w:rPr>
          <w:rStyle w:val="normaltextrun"/>
          <w:rFonts w:ascii="Calibri" w:hAnsi="Calibri" w:cs="Calibri"/>
          <w:sz w:val="22"/>
          <w:szCs w:val="22"/>
          <w:lang w:val="en-US"/>
        </w:rPr>
        <w:t>:</w:t>
      </w:r>
      <w:r w:rsidRPr="110A52D0">
        <w:rPr>
          <w:rStyle w:val="normaltextrun"/>
          <w:rFonts w:ascii="Calibri" w:hAnsi="Calibri" w:cs="Calibri"/>
          <w:sz w:val="22"/>
          <w:szCs w:val="22"/>
          <w:lang w:val="en-US"/>
        </w:rPr>
        <w:t xml:space="preserve"> </w:t>
      </w:r>
    </w:p>
    <w:p w:rsidRPr="00B1297D" w:rsidR="00E35D0A" w:rsidP="00CF0CF0" w:rsidRDefault="00E35D0A" w14:paraId="7D093D9B" w14:textId="77777777">
      <w:pPr>
        <w:pStyle w:val="paragraph"/>
        <w:numPr>
          <w:ilvl w:val="0"/>
          <w:numId w:val="6"/>
        </w:numPr>
        <w:spacing w:before="0" w:beforeAutospacing="0" w:after="0" w:afterAutospacing="0"/>
        <w:ind w:left="1080"/>
        <w:jc w:val="both"/>
        <w:textAlignment w:val="baseline"/>
        <w:rPr>
          <w:rStyle w:val="normaltextrun"/>
          <w:rFonts w:ascii="Segoe UI" w:hAnsi="Segoe UI" w:cs="Segoe UI"/>
          <w:sz w:val="18"/>
          <w:szCs w:val="18"/>
        </w:rPr>
      </w:pPr>
      <w:r w:rsidRPr="110A52D0">
        <w:rPr>
          <w:rStyle w:val="normaltextrun"/>
          <w:rFonts w:ascii="Calibri" w:hAnsi="Calibri" w:cs="Calibri"/>
          <w:sz w:val="22"/>
          <w:szCs w:val="22"/>
          <w:lang w:val="en-US"/>
        </w:rPr>
        <w:t xml:space="preserve">are the parent, or have responsibility for the care, of a child who is school aged or </w:t>
      </w:r>
      <w:proofErr w:type="gramStart"/>
      <w:r w:rsidRPr="110A52D0">
        <w:rPr>
          <w:rStyle w:val="normaltextrun"/>
          <w:rFonts w:ascii="Calibri" w:hAnsi="Calibri" w:cs="Calibri"/>
          <w:sz w:val="22"/>
          <w:szCs w:val="22"/>
          <w:lang w:val="en-US"/>
        </w:rPr>
        <w:t>younger;</w:t>
      </w:r>
      <w:proofErr w:type="gramEnd"/>
    </w:p>
    <w:p w:rsidR="00E35D0A" w:rsidP="00CF0CF0" w:rsidRDefault="00E35D0A" w14:paraId="668D6083" w14:textId="77777777">
      <w:pPr>
        <w:pStyle w:val="paragraph"/>
        <w:numPr>
          <w:ilvl w:val="0"/>
          <w:numId w:val="6"/>
        </w:numPr>
        <w:spacing w:before="0" w:beforeAutospacing="0" w:after="0" w:afterAutospacing="0"/>
        <w:ind w:left="1080"/>
        <w:jc w:val="both"/>
        <w:textAlignment w:val="baseline"/>
        <w:rPr>
          <w:rFonts w:ascii="Segoe UI" w:hAnsi="Segoe UI" w:cs="Segoe UI"/>
          <w:sz w:val="18"/>
          <w:szCs w:val="18"/>
        </w:rPr>
      </w:pPr>
      <w:r w:rsidRPr="110A52D0">
        <w:rPr>
          <w:rStyle w:val="normaltextrun"/>
          <w:rFonts w:ascii="Calibri" w:hAnsi="Calibri" w:cs="Calibri"/>
          <w:sz w:val="22"/>
          <w:szCs w:val="22"/>
          <w:lang w:val="en-US"/>
        </w:rPr>
        <w:t xml:space="preserve">are a </w:t>
      </w:r>
      <w:proofErr w:type="spellStart"/>
      <w:proofErr w:type="gramStart"/>
      <w:r w:rsidRPr="110A52D0">
        <w:rPr>
          <w:rStyle w:val="normaltextrun"/>
          <w:rFonts w:ascii="Calibri" w:hAnsi="Calibri" w:cs="Calibri"/>
          <w:sz w:val="22"/>
          <w:szCs w:val="22"/>
          <w:lang w:val="en-US"/>
        </w:rPr>
        <w:t>carer</w:t>
      </w:r>
      <w:proofErr w:type="spellEnd"/>
      <w:r w:rsidRPr="110A52D0">
        <w:rPr>
          <w:rStyle w:val="normaltextrun"/>
          <w:rFonts w:ascii="Calibri" w:hAnsi="Calibri" w:cs="Calibri"/>
          <w:sz w:val="22"/>
          <w:szCs w:val="22"/>
          <w:lang w:val="en-US"/>
        </w:rPr>
        <w:t>;</w:t>
      </w:r>
      <w:proofErr w:type="gramEnd"/>
      <w:r w:rsidRPr="110A52D0">
        <w:rPr>
          <w:rStyle w:val="eop"/>
          <w:rFonts w:ascii="Calibri" w:hAnsi="Calibri" w:cs="Calibri" w:eastAsiaTheme="majorEastAsia"/>
          <w:sz w:val="22"/>
          <w:szCs w:val="22"/>
        </w:rPr>
        <w:t> </w:t>
      </w:r>
    </w:p>
    <w:p w:rsidR="00E35D0A" w:rsidP="00CF0CF0" w:rsidRDefault="00E35D0A" w14:paraId="58BC6F82" w14:textId="77777777">
      <w:pPr>
        <w:pStyle w:val="paragraph"/>
        <w:numPr>
          <w:ilvl w:val="0"/>
          <w:numId w:val="6"/>
        </w:numPr>
        <w:spacing w:before="0" w:beforeAutospacing="0" w:after="0" w:afterAutospacing="0"/>
        <w:ind w:left="1080"/>
        <w:jc w:val="both"/>
        <w:textAlignment w:val="baseline"/>
        <w:rPr>
          <w:rFonts w:ascii="Segoe UI" w:hAnsi="Segoe UI" w:cs="Segoe UI"/>
          <w:sz w:val="18"/>
          <w:szCs w:val="18"/>
        </w:rPr>
      </w:pPr>
      <w:r w:rsidRPr="110A52D0">
        <w:rPr>
          <w:rStyle w:val="normaltextrun"/>
          <w:rFonts w:ascii="Calibri" w:hAnsi="Calibri" w:cs="Calibri"/>
          <w:sz w:val="22"/>
          <w:szCs w:val="22"/>
          <w:lang w:val="en-US"/>
        </w:rPr>
        <w:t xml:space="preserve">have a </w:t>
      </w:r>
      <w:proofErr w:type="gramStart"/>
      <w:r w:rsidRPr="110A52D0">
        <w:rPr>
          <w:rStyle w:val="normaltextrun"/>
          <w:rFonts w:ascii="Calibri" w:hAnsi="Calibri" w:cs="Calibri"/>
          <w:sz w:val="22"/>
          <w:szCs w:val="22"/>
          <w:lang w:val="en-US"/>
        </w:rPr>
        <w:t>disability;</w:t>
      </w:r>
      <w:proofErr w:type="gramEnd"/>
      <w:r w:rsidRPr="110A52D0">
        <w:rPr>
          <w:rStyle w:val="eop"/>
          <w:rFonts w:ascii="Calibri" w:hAnsi="Calibri" w:cs="Calibri" w:eastAsiaTheme="majorEastAsia"/>
          <w:sz w:val="22"/>
          <w:szCs w:val="22"/>
        </w:rPr>
        <w:t> </w:t>
      </w:r>
    </w:p>
    <w:p w:rsidR="00E35D0A" w:rsidP="00CF0CF0" w:rsidRDefault="00E35D0A" w14:paraId="500EB9F9" w14:textId="77777777">
      <w:pPr>
        <w:pStyle w:val="paragraph"/>
        <w:numPr>
          <w:ilvl w:val="0"/>
          <w:numId w:val="6"/>
        </w:numPr>
        <w:spacing w:before="0" w:beforeAutospacing="0" w:after="0" w:afterAutospacing="0"/>
        <w:ind w:left="1080"/>
        <w:jc w:val="both"/>
        <w:textAlignment w:val="baseline"/>
        <w:rPr>
          <w:rFonts w:ascii="Segoe UI" w:hAnsi="Segoe UI" w:cs="Segoe UI"/>
          <w:sz w:val="18"/>
          <w:szCs w:val="18"/>
        </w:rPr>
      </w:pPr>
      <w:r w:rsidRPr="110A52D0">
        <w:rPr>
          <w:rStyle w:val="normaltextrun"/>
          <w:rFonts w:ascii="Calibri" w:hAnsi="Calibri" w:cs="Calibri"/>
          <w:sz w:val="22"/>
          <w:szCs w:val="22"/>
          <w:lang w:val="en-US"/>
        </w:rPr>
        <w:t>are 55</w:t>
      </w:r>
      <w:r>
        <w:rPr>
          <w:rStyle w:val="normaltextrun"/>
          <w:rFonts w:ascii="Calibri" w:hAnsi="Calibri" w:cs="Calibri"/>
          <w:sz w:val="22"/>
          <w:szCs w:val="22"/>
          <w:lang w:val="en-US"/>
        </w:rPr>
        <w:t xml:space="preserve"> years</w:t>
      </w:r>
      <w:r w:rsidRPr="110A52D0">
        <w:rPr>
          <w:rStyle w:val="normaltextrun"/>
          <w:rFonts w:ascii="Calibri" w:hAnsi="Calibri" w:cs="Calibri"/>
          <w:sz w:val="22"/>
          <w:szCs w:val="22"/>
          <w:lang w:val="en-US"/>
        </w:rPr>
        <w:t xml:space="preserve"> or </w:t>
      </w:r>
      <w:proofErr w:type="gramStart"/>
      <w:r w:rsidRPr="110A52D0">
        <w:rPr>
          <w:rStyle w:val="normaltextrun"/>
          <w:rFonts w:ascii="Calibri" w:hAnsi="Calibri" w:cs="Calibri"/>
          <w:sz w:val="22"/>
          <w:szCs w:val="22"/>
          <w:lang w:val="en-US"/>
        </w:rPr>
        <w:t>older;</w:t>
      </w:r>
      <w:proofErr w:type="gramEnd"/>
      <w:r w:rsidRPr="110A52D0">
        <w:rPr>
          <w:rStyle w:val="eop"/>
          <w:rFonts w:ascii="Calibri" w:hAnsi="Calibri" w:cs="Calibri" w:eastAsiaTheme="majorEastAsia"/>
          <w:sz w:val="22"/>
          <w:szCs w:val="22"/>
        </w:rPr>
        <w:t> </w:t>
      </w:r>
    </w:p>
    <w:p w:rsidR="00E35D0A" w:rsidP="00CF0CF0" w:rsidRDefault="00E35D0A" w14:paraId="600166F0" w14:textId="77777777">
      <w:pPr>
        <w:pStyle w:val="paragraph"/>
        <w:numPr>
          <w:ilvl w:val="0"/>
          <w:numId w:val="6"/>
        </w:numPr>
        <w:spacing w:before="0" w:beforeAutospacing="0" w:after="0" w:afterAutospacing="0"/>
        <w:ind w:left="1080"/>
        <w:jc w:val="both"/>
        <w:textAlignment w:val="baseline"/>
        <w:rPr>
          <w:rFonts w:ascii="Segoe UI" w:hAnsi="Segoe UI" w:cs="Segoe UI"/>
          <w:sz w:val="18"/>
          <w:szCs w:val="18"/>
        </w:rPr>
      </w:pPr>
      <w:r w:rsidRPr="110A52D0">
        <w:rPr>
          <w:rStyle w:val="normaltextrun"/>
          <w:rFonts w:ascii="Calibri" w:hAnsi="Calibri" w:cs="Calibri"/>
          <w:sz w:val="22"/>
          <w:szCs w:val="22"/>
          <w:lang w:val="en-US"/>
        </w:rPr>
        <w:t>are experiencing family or domestic violence; or </w:t>
      </w:r>
      <w:r w:rsidRPr="110A52D0">
        <w:rPr>
          <w:rStyle w:val="eop"/>
          <w:rFonts w:ascii="Calibri" w:hAnsi="Calibri" w:cs="Calibri" w:eastAsiaTheme="majorEastAsia"/>
          <w:sz w:val="22"/>
          <w:szCs w:val="22"/>
        </w:rPr>
        <w:t> </w:t>
      </w:r>
    </w:p>
    <w:p w:rsidRPr="001B36BC" w:rsidR="00E35D0A" w:rsidP="00CF0CF0" w:rsidRDefault="00E35D0A" w14:paraId="30D6EB17" w14:textId="77777777">
      <w:pPr>
        <w:pStyle w:val="paragraph"/>
        <w:numPr>
          <w:ilvl w:val="0"/>
          <w:numId w:val="6"/>
        </w:numPr>
        <w:spacing w:before="0" w:beforeAutospacing="0" w:after="0" w:afterAutospacing="0"/>
        <w:ind w:left="1080"/>
        <w:jc w:val="both"/>
        <w:textAlignment w:val="baseline"/>
        <w:rPr>
          <w:rFonts w:ascii="Segoe UI" w:hAnsi="Segoe UI" w:cs="Segoe UI"/>
          <w:sz w:val="18"/>
          <w:szCs w:val="18"/>
        </w:rPr>
      </w:pPr>
      <w:r w:rsidRPr="110A52D0">
        <w:rPr>
          <w:rStyle w:val="normaltextrun"/>
          <w:rFonts w:ascii="Calibri" w:hAnsi="Calibri" w:cs="Calibri"/>
          <w:sz w:val="22"/>
          <w:szCs w:val="22"/>
          <w:lang w:val="en-US"/>
        </w:rPr>
        <w:t>provide care or support to a member of their household or immediate family who requires care and support because of family or domestic violence. </w:t>
      </w:r>
      <w:r w:rsidRPr="110A52D0">
        <w:rPr>
          <w:rStyle w:val="eop"/>
          <w:rFonts w:ascii="Calibri" w:hAnsi="Calibri" w:cs="Calibri" w:eastAsiaTheme="majorEastAsia"/>
          <w:sz w:val="22"/>
          <w:szCs w:val="22"/>
        </w:rPr>
        <w:t> </w:t>
      </w:r>
    </w:p>
    <w:p w:rsidR="00E35D0A" w:rsidP="00CF0CF0" w:rsidRDefault="00E35D0A" w14:paraId="4005AC65" w14:textId="77777777">
      <w:pPr>
        <w:pStyle w:val="paragraph"/>
        <w:spacing w:before="0" w:beforeAutospacing="0" w:after="0" w:afterAutospacing="0"/>
        <w:ind w:left="499" w:hanging="420"/>
        <w:jc w:val="both"/>
        <w:textAlignment w:val="baseline"/>
        <w:rPr>
          <w:rFonts w:ascii="Segoe UI" w:hAnsi="Segoe UI" w:cs="Segoe UI"/>
          <w:sz w:val="18"/>
          <w:szCs w:val="18"/>
        </w:rPr>
      </w:pPr>
      <w:r w:rsidRPr="110A52D0">
        <w:rPr>
          <w:rStyle w:val="normaltextrun"/>
          <w:rFonts w:ascii="Calibri" w:hAnsi="Calibri" w:cs="Calibri"/>
          <w:sz w:val="22"/>
          <w:szCs w:val="22"/>
          <w:lang w:val="en-US"/>
        </w:rPr>
        <w:t> </w:t>
      </w:r>
      <w:r w:rsidRPr="110A52D0">
        <w:rPr>
          <w:rStyle w:val="eop"/>
          <w:rFonts w:ascii="Calibri" w:hAnsi="Calibri" w:cs="Calibri" w:eastAsiaTheme="majorEastAsia"/>
          <w:sz w:val="22"/>
          <w:szCs w:val="22"/>
        </w:rPr>
        <w:t> </w:t>
      </w:r>
      <w:r>
        <w:tab/>
      </w:r>
    </w:p>
    <w:p w:rsidR="008B6FA0" w:rsidP="008B6FA0" w:rsidRDefault="00500627" w14:paraId="2B03A6D3" w14:textId="668207FB">
      <w:pPr>
        <w:pStyle w:val="paragraph"/>
        <w:spacing w:before="0" w:beforeAutospacing="0" w:after="0" w:afterAutospacing="0"/>
        <w:ind w:left="363"/>
        <w:jc w:val="both"/>
        <w:textAlignment w:val="baseline"/>
        <w:rPr>
          <w:rStyle w:val="eop"/>
          <w:rFonts w:ascii="Calibri" w:hAnsi="Calibri" w:cs="Calibri" w:eastAsiaTheme="majorEastAsia"/>
          <w:sz w:val="22"/>
          <w:szCs w:val="22"/>
        </w:rPr>
      </w:pPr>
      <w:r w:rsidRPr="00500627">
        <w:rPr>
          <w:rFonts w:asciiTheme="minorHAnsi" w:hAnsiTheme="minorHAnsi" w:cstheme="minorHAnsi"/>
          <w:color w:val="FF0000"/>
          <w:sz w:val="22"/>
          <w:szCs w:val="22"/>
          <w:lang w:val="en-US"/>
        </w:rPr>
        <w:t>Company short name</w:t>
      </w:r>
      <w:r w:rsidR="00E35D0A">
        <w:rPr>
          <w:rStyle w:val="normaltextrun"/>
          <w:rFonts w:ascii="Calibri" w:hAnsi="Calibri" w:cs="Calibri"/>
          <w:sz w:val="22"/>
          <w:szCs w:val="22"/>
          <w:lang w:val="en-US"/>
        </w:rPr>
        <w:t xml:space="preserve"> </w:t>
      </w:r>
      <w:r w:rsidRPr="110A52D0" w:rsidR="00E35D0A">
        <w:rPr>
          <w:rStyle w:val="normaltextrun"/>
          <w:rFonts w:ascii="Calibri" w:hAnsi="Calibri" w:cs="Calibri"/>
          <w:sz w:val="22"/>
          <w:szCs w:val="22"/>
          <w:lang w:val="en-US"/>
        </w:rPr>
        <w:t>is open to all requests for flexible work arrangements</w:t>
      </w:r>
      <w:r w:rsidR="00E35D0A">
        <w:rPr>
          <w:rStyle w:val="normaltextrun"/>
          <w:rFonts w:ascii="Calibri" w:hAnsi="Calibri" w:cs="Calibri"/>
          <w:sz w:val="22"/>
          <w:szCs w:val="22"/>
          <w:lang w:val="en-US"/>
        </w:rPr>
        <w:t>, including from employees other than non-Eligible Employees,</w:t>
      </w:r>
      <w:r w:rsidRPr="110A52D0" w:rsidR="00E35D0A">
        <w:rPr>
          <w:rStyle w:val="normaltextrun"/>
          <w:rFonts w:ascii="Calibri" w:hAnsi="Calibri" w:cs="Calibri"/>
          <w:sz w:val="22"/>
          <w:szCs w:val="22"/>
          <w:lang w:val="en-US"/>
        </w:rPr>
        <w:t xml:space="preserve"> and they will be assessed on a situational basis. </w:t>
      </w:r>
      <w:r w:rsidRPr="110A52D0" w:rsidR="00E35D0A">
        <w:rPr>
          <w:rStyle w:val="eop"/>
          <w:rFonts w:ascii="Calibri" w:hAnsi="Calibri" w:cs="Calibri" w:eastAsiaTheme="majorEastAsia"/>
          <w:sz w:val="22"/>
          <w:szCs w:val="22"/>
        </w:rPr>
        <w:t> </w:t>
      </w:r>
    </w:p>
    <w:p w:rsidR="008B6FA0" w:rsidP="008B6FA0" w:rsidRDefault="008B6FA0" w14:paraId="4623A66C" w14:textId="77777777">
      <w:pPr>
        <w:pStyle w:val="paragraph"/>
        <w:spacing w:before="0" w:beforeAutospacing="0" w:after="0" w:afterAutospacing="0"/>
        <w:jc w:val="both"/>
        <w:textAlignment w:val="baseline"/>
        <w:rPr>
          <w:b/>
          <w:bCs/>
          <w:sz w:val="28"/>
          <w:szCs w:val="28"/>
        </w:rPr>
      </w:pPr>
    </w:p>
    <w:p w:rsidR="00E35D0A" w:rsidP="008B6FA0" w:rsidRDefault="00E35D0A" w14:paraId="60B458CC" w14:textId="77777777">
      <w:pPr>
        <w:pStyle w:val="paragraph"/>
        <w:spacing w:before="0" w:beforeAutospacing="0" w:after="0" w:afterAutospacing="0"/>
        <w:jc w:val="both"/>
        <w:textAlignment w:val="baseline"/>
        <w:rPr>
          <w:rStyle w:val="eop"/>
          <w:rFonts w:asciiTheme="minorHAnsi" w:hAnsiTheme="minorHAnsi" w:cstheme="minorHAnsi"/>
          <w:b/>
          <w:bCs/>
          <w:sz w:val="32"/>
          <w:szCs w:val="32"/>
        </w:rPr>
      </w:pPr>
      <w:r w:rsidRPr="008B6FA0">
        <w:rPr>
          <w:rFonts w:asciiTheme="minorHAnsi" w:hAnsiTheme="minorHAnsi" w:cstheme="minorHAnsi"/>
          <w:b/>
          <w:bCs/>
          <w:sz w:val="28"/>
          <w:szCs w:val="28"/>
        </w:rPr>
        <w:lastRenderedPageBreak/>
        <w:t>Flexible Working Arrangement Options  </w:t>
      </w:r>
      <w:r w:rsidRPr="008B6FA0">
        <w:rPr>
          <w:rStyle w:val="eop"/>
          <w:rFonts w:asciiTheme="minorHAnsi" w:hAnsiTheme="minorHAnsi" w:cstheme="minorHAnsi"/>
          <w:b/>
          <w:bCs/>
          <w:sz w:val="32"/>
          <w:szCs w:val="32"/>
        </w:rPr>
        <w:t> </w:t>
      </w:r>
    </w:p>
    <w:p w:rsidRPr="008B6FA0" w:rsidR="008B6FA0" w:rsidP="008B6FA0" w:rsidRDefault="008B6FA0" w14:paraId="49E318A8" w14:textId="77777777">
      <w:pPr>
        <w:pStyle w:val="paragraph"/>
        <w:spacing w:before="0" w:beforeAutospacing="0" w:after="0" w:afterAutospacing="0"/>
        <w:jc w:val="both"/>
        <w:textAlignment w:val="baseline"/>
        <w:rPr>
          <w:rFonts w:asciiTheme="minorHAnsi" w:hAnsiTheme="minorHAnsi" w:cstheme="minorHAnsi"/>
          <w:sz w:val="18"/>
          <w:szCs w:val="18"/>
        </w:rPr>
      </w:pPr>
    </w:p>
    <w:p w:rsidR="00E35D0A" w:rsidP="00CF0CF0" w:rsidRDefault="00E35D0A" w14:paraId="01BF629B" w14:textId="77777777">
      <w:pPr>
        <w:pStyle w:val="paragraph"/>
        <w:spacing w:before="0" w:beforeAutospacing="0" w:after="0" w:afterAutospacing="0"/>
        <w:ind w:firstLine="8"/>
        <w:jc w:val="both"/>
        <w:textAlignment w:val="baseline"/>
        <w:rPr>
          <w:rFonts w:ascii="Segoe UI" w:hAnsi="Segoe UI" w:cs="Segoe UI"/>
          <w:sz w:val="18"/>
          <w:szCs w:val="18"/>
        </w:rPr>
      </w:pPr>
      <w:r w:rsidRPr="110A52D0">
        <w:rPr>
          <w:rStyle w:val="normaltextrun"/>
          <w:rFonts w:ascii="Calibri" w:hAnsi="Calibri" w:cs="Calibri"/>
          <w:sz w:val="22"/>
          <w:szCs w:val="22"/>
          <w:lang w:val="en-US"/>
        </w:rPr>
        <w:t>Provision of flexible working arrangements will be considered with respect</w:t>
      </w:r>
      <w:r>
        <w:rPr>
          <w:rStyle w:val="normaltextrun"/>
          <w:rFonts w:ascii="Calibri" w:hAnsi="Calibri" w:cs="Calibri"/>
          <w:sz w:val="22"/>
          <w:szCs w:val="22"/>
          <w:lang w:val="en-US"/>
        </w:rPr>
        <w:t xml:space="preserve"> </w:t>
      </w:r>
      <w:r w:rsidRPr="110A52D0">
        <w:rPr>
          <w:rStyle w:val="normaltextrun"/>
          <w:rFonts w:ascii="Calibri" w:hAnsi="Calibri" w:cs="Calibri"/>
          <w:sz w:val="22"/>
          <w:szCs w:val="22"/>
          <w:lang w:val="en-US"/>
        </w:rPr>
        <w:t>to the needs of the business and client service requirements. These include: </w:t>
      </w:r>
      <w:r w:rsidRPr="110A52D0">
        <w:rPr>
          <w:rStyle w:val="eop"/>
          <w:rFonts w:ascii="Calibri" w:hAnsi="Calibri" w:cs="Calibri" w:eastAsiaTheme="majorEastAsia"/>
          <w:sz w:val="22"/>
          <w:szCs w:val="22"/>
        </w:rPr>
        <w:t> </w:t>
      </w:r>
    </w:p>
    <w:p w:rsidR="00E35D0A" w:rsidP="00CF0CF0" w:rsidRDefault="00E35D0A" w14:paraId="26367547" w14:textId="77777777">
      <w:pPr>
        <w:pStyle w:val="paragraph"/>
        <w:numPr>
          <w:ilvl w:val="0"/>
          <w:numId w:val="10"/>
        </w:numPr>
        <w:spacing w:before="0" w:beforeAutospacing="0" w:after="0" w:afterAutospacing="0"/>
        <w:ind w:left="1519"/>
        <w:jc w:val="both"/>
        <w:textAlignment w:val="baseline"/>
        <w:rPr>
          <w:rFonts w:ascii="Segoe UI" w:hAnsi="Segoe UI" w:cs="Segoe UI"/>
          <w:sz w:val="18"/>
          <w:szCs w:val="18"/>
        </w:rPr>
      </w:pPr>
      <w:r w:rsidRPr="110A52D0">
        <w:rPr>
          <w:rStyle w:val="normaltextrun"/>
          <w:rFonts w:ascii="Calibri" w:hAnsi="Calibri" w:cs="Calibri"/>
          <w:b/>
          <w:bCs/>
          <w:sz w:val="22"/>
          <w:szCs w:val="22"/>
          <w:lang w:val="en-US"/>
        </w:rPr>
        <w:t>Part-time work</w:t>
      </w:r>
      <w:r w:rsidRPr="110A52D0">
        <w:rPr>
          <w:rStyle w:val="normaltextrun"/>
          <w:rFonts w:ascii="Calibri" w:hAnsi="Calibri" w:cs="Calibri"/>
          <w:sz w:val="22"/>
          <w:szCs w:val="22"/>
          <w:lang w:val="en-US"/>
        </w:rPr>
        <w:t xml:space="preserve"> - this involves working fewer hours than the standard full-time commitment of 38 hours. Leave entitlements are accrued on a pro-rata basis according to the number of hours worked.  Examples of part-time work include working 3 or 4 set days a week or working reduced hours per day. </w:t>
      </w:r>
      <w:r w:rsidRPr="110A52D0">
        <w:rPr>
          <w:rStyle w:val="eop"/>
          <w:rFonts w:ascii="Calibri" w:hAnsi="Calibri" w:cs="Calibri" w:eastAsiaTheme="majorEastAsia"/>
          <w:sz w:val="22"/>
          <w:szCs w:val="22"/>
        </w:rPr>
        <w:t> </w:t>
      </w:r>
    </w:p>
    <w:p w:rsidR="00E35D0A" w:rsidP="00CF0CF0" w:rsidRDefault="00E35D0A" w14:paraId="123DFBA4" w14:textId="77777777">
      <w:pPr>
        <w:pStyle w:val="paragraph"/>
        <w:numPr>
          <w:ilvl w:val="0"/>
          <w:numId w:val="10"/>
        </w:numPr>
        <w:spacing w:before="0" w:beforeAutospacing="0" w:after="0" w:afterAutospacing="0"/>
        <w:ind w:left="614"/>
        <w:jc w:val="both"/>
        <w:textAlignment w:val="baseline"/>
        <w:rPr>
          <w:rFonts w:ascii="Segoe UI" w:hAnsi="Segoe UI" w:cs="Segoe UI"/>
          <w:sz w:val="18"/>
          <w:szCs w:val="18"/>
        </w:rPr>
      </w:pPr>
      <w:r w:rsidRPr="110A52D0">
        <w:rPr>
          <w:rStyle w:val="normaltextrun"/>
          <w:rFonts w:ascii="Calibri" w:hAnsi="Calibri" w:cs="Calibri"/>
          <w:b/>
          <w:bCs/>
          <w:sz w:val="22"/>
          <w:szCs w:val="22"/>
          <w:lang w:val="en-US"/>
        </w:rPr>
        <w:t>Variable working hours</w:t>
      </w:r>
      <w:r w:rsidRPr="110A52D0">
        <w:rPr>
          <w:rStyle w:val="normaltextrun"/>
          <w:rFonts w:ascii="Calibri" w:hAnsi="Calibri" w:cs="Calibri"/>
          <w:sz w:val="22"/>
          <w:szCs w:val="22"/>
          <w:lang w:val="en-US"/>
        </w:rPr>
        <w:t xml:space="preserve"> - this involves varying start and finish times whilst still maintaining full-time employment. </w:t>
      </w:r>
      <w:r w:rsidRPr="110A52D0">
        <w:rPr>
          <w:rStyle w:val="eop"/>
          <w:rFonts w:ascii="Calibri" w:hAnsi="Calibri" w:cs="Calibri" w:eastAsiaTheme="majorEastAsia"/>
          <w:sz w:val="22"/>
          <w:szCs w:val="22"/>
        </w:rPr>
        <w:t> </w:t>
      </w:r>
    </w:p>
    <w:p w:rsidR="00E35D0A" w:rsidP="00CF0CF0" w:rsidRDefault="00E35D0A" w14:paraId="6EEB7AB2" w14:textId="77777777">
      <w:pPr>
        <w:pStyle w:val="paragraph"/>
        <w:numPr>
          <w:ilvl w:val="0"/>
          <w:numId w:val="10"/>
        </w:numPr>
        <w:spacing w:before="0" w:beforeAutospacing="0" w:after="0" w:afterAutospacing="0"/>
        <w:ind w:left="614"/>
        <w:jc w:val="both"/>
        <w:textAlignment w:val="baseline"/>
        <w:rPr>
          <w:rFonts w:ascii="Segoe UI" w:hAnsi="Segoe UI" w:cs="Segoe UI"/>
          <w:sz w:val="18"/>
          <w:szCs w:val="18"/>
        </w:rPr>
      </w:pPr>
      <w:r w:rsidRPr="110A52D0">
        <w:rPr>
          <w:rStyle w:val="normaltextrun"/>
          <w:rFonts w:ascii="Calibri" w:hAnsi="Calibri" w:cs="Calibri"/>
          <w:b/>
          <w:bCs/>
          <w:sz w:val="22"/>
          <w:szCs w:val="22"/>
          <w:lang w:val="en-US"/>
        </w:rPr>
        <w:t>Working from home</w:t>
      </w:r>
      <w:r>
        <w:rPr>
          <w:rStyle w:val="normaltextrun"/>
          <w:rFonts w:ascii="Calibri" w:hAnsi="Calibri" w:cs="Calibri"/>
          <w:b/>
          <w:bCs/>
          <w:sz w:val="22"/>
          <w:szCs w:val="22"/>
          <w:lang w:val="en-US"/>
        </w:rPr>
        <w:t xml:space="preserve">/ </w:t>
      </w:r>
      <w:r w:rsidRPr="110A52D0">
        <w:rPr>
          <w:rStyle w:val="normaltextrun"/>
          <w:rFonts w:ascii="Calibri" w:hAnsi="Calibri" w:cs="Calibri"/>
          <w:b/>
          <w:bCs/>
          <w:sz w:val="22"/>
          <w:szCs w:val="22"/>
          <w:lang w:val="en-US"/>
        </w:rPr>
        <w:t>Telecommuting</w:t>
      </w:r>
      <w:r w:rsidRPr="110A52D0">
        <w:rPr>
          <w:rStyle w:val="normaltextrun"/>
          <w:rFonts w:ascii="Calibri" w:hAnsi="Calibri" w:cs="Calibri"/>
          <w:sz w:val="22"/>
          <w:szCs w:val="22"/>
          <w:lang w:val="en-US"/>
        </w:rPr>
        <w:t xml:space="preserve"> </w:t>
      </w:r>
      <w:r>
        <w:rPr>
          <w:rStyle w:val="normaltextrun"/>
          <w:rFonts w:ascii="Calibri" w:hAnsi="Calibri" w:cs="Calibri"/>
          <w:sz w:val="22"/>
          <w:szCs w:val="22"/>
          <w:lang w:val="en-US"/>
        </w:rPr>
        <w:t>–</w:t>
      </w:r>
      <w:r w:rsidRPr="110A52D0">
        <w:rPr>
          <w:rStyle w:val="normaltextrun"/>
          <w:rFonts w:ascii="Calibri" w:hAnsi="Calibri" w:cs="Calibri"/>
          <w:sz w:val="22"/>
          <w:szCs w:val="22"/>
          <w:lang w:val="en-US"/>
        </w:rPr>
        <w:t> </w:t>
      </w:r>
      <w:r>
        <w:rPr>
          <w:rStyle w:val="normaltextrun"/>
          <w:rFonts w:ascii="Calibri" w:hAnsi="Calibri" w:cs="Calibri"/>
          <w:sz w:val="22"/>
          <w:szCs w:val="22"/>
          <w:lang w:val="en-US"/>
        </w:rPr>
        <w:t>this involves</w:t>
      </w:r>
      <w:r w:rsidRPr="110A52D0">
        <w:rPr>
          <w:rStyle w:val="normaltextrun"/>
          <w:rFonts w:ascii="Calibri" w:hAnsi="Calibri" w:cs="Calibri"/>
          <w:sz w:val="22"/>
          <w:szCs w:val="22"/>
          <w:lang w:val="en-US"/>
        </w:rPr>
        <w:t xml:space="preserve"> work</w:t>
      </w:r>
      <w:r>
        <w:rPr>
          <w:rStyle w:val="normaltextrun"/>
          <w:rFonts w:ascii="Calibri" w:hAnsi="Calibri" w:cs="Calibri"/>
          <w:sz w:val="22"/>
          <w:szCs w:val="22"/>
          <w:lang w:val="en-US"/>
        </w:rPr>
        <w:t>ing</w:t>
      </w:r>
      <w:r w:rsidRPr="110A52D0">
        <w:rPr>
          <w:rStyle w:val="normaltextrun"/>
          <w:rFonts w:ascii="Calibri" w:hAnsi="Calibri" w:cs="Calibri"/>
          <w:sz w:val="22"/>
          <w:szCs w:val="22"/>
          <w:lang w:val="en-US"/>
        </w:rPr>
        <w:t xml:space="preserve"> partially from home, provided </w:t>
      </w:r>
      <w:r>
        <w:rPr>
          <w:rStyle w:val="normaltextrun"/>
          <w:rFonts w:ascii="Calibri" w:hAnsi="Calibri" w:cs="Calibri"/>
          <w:sz w:val="22"/>
          <w:szCs w:val="22"/>
          <w:lang w:val="en-US"/>
        </w:rPr>
        <w:t>the employee</w:t>
      </w:r>
      <w:r w:rsidRPr="110A52D0">
        <w:rPr>
          <w:rStyle w:val="normaltextrun"/>
          <w:rFonts w:ascii="Calibri" w:hAnsi="Calibri" w:cs="Calibri"/>
          <w:sz w:val="22"/>
          <w:szCs w:val="22"/>
          <w:lang w:val="en-US"/>
        </w:rPr>
        <w:t xml:space="preserve"> ha</w:t>
      </w:r>
      <w:r>
        <w:rPr>
          <w:rStyle w:val="normaltextrun"/>
          <w:rFonts w:ascii="Calibri" w:hAnsi="Calibri" w:cs="Calibri"/>
          <w:sz w:val="22"/>
          <w:szCs w:val="22"/>
          <w:lang w:val="en-US"/>
        </w:rPr>
        <w:t>s</w:t>
      </w:r>
      <w:r w:rsidRPr="110A52D0">
        <w:rPr>
          <w:rStyle w:val="normaltextrun"/>
          <w:rFonts w:ascii="Calibri" w:hAnsi="Calibri" w:cs="Calibri"/>
          <w:sz w:val="22"/>
          <w:szCs w:val="22"/>
          <w:lang w:val="en-US"/>
        </w:rPr>
        <w:t xml:space="preserve"> adequate resources (IT equipment, safe working environment, internet access etc.) to do so effectively.   </w:t>
      </w:r>
      <w:r w:rsidRPr="110A52D0">
        <w:rPr>
          <w:rStyle w:val="eop"/>
          <w:rFonts w:ascii="Calibri" w:hAnsi="Calibri" w:cs="Calibri" w:eastAsiaTheme="majorEastAsia"/>
          <w:sz w:val="22"/>
          <w:szCs w:val="22"/>
        </w:rPr>
        <w:t> </w:t>
      </w:r>
    </w:p>
    <w:p w:rsidR="00E35D0A" w:rsidP="00CF0CF0" w:rsidRDefault="00E35D0A" w14:paraId="5ACF00BD" w14:textId="77777777">
      <w:pPr>
        <w:pStyle w:val="paragraph"/>
        <w:numPr>
          <w:ilvl w:val="0"/>
          <w:numId w:val="10"/>
        </w:numPr>
        <w:spacing w:before="0" w:beforeAutospacing="0" w:after="0" w:afterAutospacing="0"/>
        <w:ind w:left="614"/>
        <w:jc w:val="both"/>
        <w:textAlignment w:val="baseline"/>
        <w:rPr>
          <w:rFonts w:ascii="Segoe UI" w:hAnsi="Segoe UI" w:cs="Segoe UI"/>
          <w:sz w:val="18"/>
          <w:szCs w:val="18"/>
        </w:rPr>
      </w:pPr>
      <w:r w:rsidRPr="110A52D0">
        <w:rPr>
          <w:rStyle w:val="normaltextrun"/>
          <w:rFonts w:ascii="Calibri" w:hAnsi="Calibri" w:cs="Calibri"/>
          <w:b/>
          <w:bCs/>
          <w:sz w:val="22"/>
          <w:szCs w:val="22"/>
          <w:lang w:val="en-US"/>
        </w:rPr>
        <w:t xml:space="preserve">Job </w:t>
      </w:r>
      <w:r>
        <w:rPr>
          <w:rStyle w:val="normaltextrun"/>
          <w:rFonts w:ascii="Calibri" w:hAnsi="Calibri" w:cs="Calibri"/>
          <w:b/>
          <w:bCs/>
          <w:sz w:val="22"/>
          <w:szCs w:val="22"/>
          <w:lang w:val="en-US"/>
        </w:rPr>
        <w:t>s</w:t>
      </w:r>
      <w:r w:rsidRPr="110A52D0">
        <w:rPr>
          <w:rStyle w:val="normaltextrun"/>
          <w:rFonts w:ascii="Calibri" w:hAnsi="Calibri" w:cs="Calibri"/>
          <w:b/>
          <w:bCs/>
          <w:sz w:val="22"/>
          <w:szCs w:val="22"/>
          <w:lang w:val="en-US"/>
        </w:rPr>
        <w:t>haring</w:t>
      </w:r>
      <w:r w:rsidRPr="110A52D0">
        <w:rPr>
          <w:rStyle w:val="normaltextrun"/>
          <w:rFonts w:ascii="Calibri" w:hAnsi="Calibri" w:cs="Calibri"/>
          <w:sz w:val="22"/>
          <w:szCs w:val="22"/>
          <w:lang w:val="en-US"/>
        </w:rPr>
        <w:t xml:space="preserve"> - an arrangement where two people share one position. This is a form of part-time working. </w:t>
      </w:r>
      <w:r w:rsidRPr="110A52D0">
        <w:rPr>
          <w:rStyle w:val="eop"/>
          <w:rFonts w:ascii="Calibri" w:hAnsi="Calibri" w:cs="Calibri" w:eastAsiaTheme="majorEastAsia"/>
          <w:sz w:val="22"/>
          <w:szCs w:val="22"/>
        </w:rPr>
        <w:t> </w:t>
      </w:r>
    </w:p>
    <w:p w:rsidRPr="008B6FA0" w:rsidR="00E35D0A" w:rsidP="008B6FA0" w:rsidRDefault="00E35D0A" w14:paraId="3706E672" w14:textId="422419AB">
      <w:pPr>
        <w:pStyle w:val="paragraph"/>
        <w:numPr>
          <w:ilvl w:val="0"/>
          <w:numId w:val="10"/>
        </w:numPr>
        <w:spacing w:before="0" w:beforeAutospacing="0" w:after="0" w:afterAutospacing="0"/>
        <w:ind w:left="614"/>
        <w:jc w:val="both"/>
        <w:textAlignment w:val="baseline"/>
        <w:rPr>
          <w:rStyle w:val="eop"/>
          <w:rFonts w:ascii="Segoe UI" w:hAnsi="Segoe UI" w:cs="Segoe UI"/>
          <w:sz w:val="18"/>
          <w:szCs w:val="18"/>
        </w:rPr>
      </w:pPr>
      <w:r w:rsidRPr="110A52D0">
        <w:rPr>
          <w:rStyle w:val="normaltextrun"/>
          <w:rFonts w:ascii="Calibri" w:hAnsi="Calibri" w:cs="Calibri"/>
          <w:b/>
          <w:bCs/>
          <w:sz w:val="22"/>
          <w:szCs w:val="22"/>
          <w:lang w:val="en-US"/>
        </w:rPr>
        <w:t>Time Off in Lieu (TOIL)</w:t>
      </w:r>
      <w:r w:rsidRPr="110A52D0">
        <w:rPr>
          <w:rStyle w:val="normaltextrun"/>
          <w:rFonts w:ascii="Calibri" w:hAnsi="Calibri" w:cs="Calibri"/>
          <w:sz w:val="22"/>
          <w:szCs w:val="22"/>
          <w:lang w:val="en-US"/>
        </w:rPr>
        <w:t> – where a day/s off will be provided for any additional day</w:t>
      </w:r>
      <w:r>
        <w:rPr>
          <w:rStyle w:val="normaltextrun"/>
          <w:rFonts w:ascii="Calibri" w:hAnsi="Calibri" w:cs="Calibri"/>
          <w:sz w:val="22"/>
          <w:szCs w:val="22"/>
          <w:lang w:val="en-US"/>
        </w:rPr>
        <w:t>/</w:t>
      </w:r>
      <w:r w:rsidRPr="110A52D0">
        <w:rPr>
          <w:rStyle w:val="normaltextrun"/>
          <w:rFonts w:ascii="Calibri" w:hAnsi="Calibri" w:cs="Calibri"/>
          <w:sz w:val="22"/>
          <w:szCs w:val="22"/>
          <w:lang w:val="en-US"/>
        </w:rPr>
        <w:t xml:space="preserve">s worked in excess </w:t>
      </w:r>
      <w:r w:rsidRPr="110A52D0" w:rsidR="008B6FA0">
        <w:rPr>
          <w:rStyle w:val="normaltextrun"/>
          <w:rFonts w:ascii="Calibri" w:hAnsi="Calibri" w:cs="Calibri"/>
          <w:sz w:val="22"/>
          <w:szCs w:val="22"/>
          <w:lang w:val="en-US"/>
        </w:rPr>
        <w:t>e.g.,</w:t>
      </w:r>
      <w:r w:rsidRPr="110A52D0">
        <w:rPr>
          <w:rStyle w:val="normaltextrun"/>
          <w:rFonts w:ascii="Calibri" w:hAnsi="Calibri" w:cs="Calibri"/>
          <w:sz w:val="22"/>
          <w:szCs w:val="22"/>
          <w:lang w:val="en-US"/>
        </w:rPr>
        <w:t xml:space="preserve"> working on a weekend. Further information on TOIL can be found </w:t>
      </w:r>
      <w:r>
        <w:rPr>
          <w:rStyle w:val="normaltextrun"/>
          <w:rFonts w:ascii="Calibri" w:hAnsi="Calibri" w:cs="Calibri"/>
          <w:sz w:val="22"/>
          <w:szCs w:val="22"/>
          <w:lang w:val="en-US"/>
        </w:rPr>
        <w:t>the</w:t>
      </w:r>
      <w:r w:rsidRPr="110A52D0">
        <w:rPr>
          <w:rStyle w:val="normaltextrun"/>
          <w:rFonts w:ascii="Calibri" w:hAnsi="Calibri" w:cs="Calibri"/>
          <w:sz w:val="22"/>
          <w:szCs w:val="22"/>
          <w:lang w:val="en-US"/>
        </w:rPr>
        <w:t> </w:t>
      </w:r>
      <w:r w:rsidRPr="00B1297D" w:rsidR="008B6FA0">
        <w:rPr>
          <w:rStyle w:val="normaltextrun"/>
          <w:rFonts w:ascii="Calibri" w:hAnsi="Calibri" w:cs="Calibri"/>
          <w:i/>
          <w:iCs/>
          <w:sz w:val="22"/>
          <w:szCs w:val="22"/>
          <w:lang w:val="en-US"/>
        </w:rPr>
        <w:t>Leave.</w:t>
      </w:r>
      <w:r w:rsidRPr="110A52D0">
        <w:rPr>
          <w:rStyle w:val="normaltextrun"/>
          <w:rFonts w:ascii="Calibri" w:hAnsi="Calibri" w:cs="Calibri"/>
          <w:sz w:val="22"/>
          <w:szCs w:val="22"/>
          <w:lang w:val="en-US"/>
        </w:rPr>
        <w:t> </w:t>
      </w:r>
    </w:p>
    <w:p w:rsidR="008B6FA0" w:rsidP="008B6FA0" w:rsidRDefault="008B6FA0" w14:paraId="5FF8CA19" w14:textId="77777777">
      <w:pPr>
        <w:pStyle w:val="paragraph"/>
        <w:spacing w:before="0" w:beforeAutospacing="0" w:after="0" w:afterAutospacing="0"/>
        <w:jc w:val="both"/>
        <w:textAlignment w:val="baseline"/>
        <w:rPr>
          <w:b/>
          <w:bCs/>
          <w:sz w:val="28"/>
          <w:szCs w:val="28"/>
        </w:rPr>
      </w:pPr>
    </w:p>
    <w:p w:rsidR="00E35D0A" w:rsidP="008B6FA0" w:rsidRDefault="00E35D0A" w14:paraId="1EC37B02" w14:textId="3C7E3C9B">
      <w:pPr>
        <w:pStyle w:val="paragraph"/>
        <w:spacing w:before="0" w:beforeAutospacing="0" w:after="0" w:afterAutospacing="0"/>
        <w:jc w:val="both"/>
        <w:textAlignment w:val="baseline"/>
        <w:rPr>
          <w:rFonts w:asciiTheme="minorHAnsi" w:hAnsiTheme="minorHAnsi" w:cstheme="minorHAnsi"/>
          <w:b/>
          <w:bCs/>
          <w:sz w:val="28"/>
          <w:szCs w:val="28"/>
        </w:rPr>
      </w:pPr>
      <w:r w:rsidRPr="008B6FA0">
        <w:rPr>
          <w:rFonts w:asciiTheme="minorHAnsi" w:hAnsiTheme="minorHAnsi" w:cstheme="minorHAnsi"/>
          <w:b/>
          <w:bCs/>
          <w:sz w:val="28"/>
          <w:szCs w:val="28"/>
        </w:rPr>
        <w:t xml:space="preserve">Flexible Working Arrangements at </w:t>
      </w:r>
      <w:r w:rsidRPr="008B6FA0" w:rsidR="00500627">
        <w:rPr>
          <w:rFonts w:asciiTheme="minorHAnsi" w:hAnsiTheme="minorHAnsi" w:cstheme="minorHAnsi"/>
          <w:b/>
          <w:bCs/>
          <w:color w:val="FF0000"/>
          <w:sz w:val="28"/>
          <w:szCs w:val="28"/>
        </w:rPr>
        <w:t>Company short name</w:t>
      </w:r>
      <w:r w:rsidRPr="008B6FA0">
        <w:rPr>
          <w:rFonts w:asciiTheme="minorHAnsi" w:hAnsiTheme="minorHAnsi" w:cstheme="minorHAnsi"/>
          <w:b/>
          <w:bCs/>
          <w:color w:val="FF0000"/>
          <w:sz w:val="28"/>
          <w:szCs w:val="28"/>
        </w:rPr>
        <w:t> </w:t>
      </w:r>
    </w:p>
    <w:p w:rsidRPr="008B6FA0" w:rsidR="008B6FA0" w:rsidP="008B6FA0" w:rsidRDefault="008B6FA0" w14:paraId="24D1EDEA" w14:textId="77777777">
      <w:pPr>
        <w:pStyle w:val="paragraph"/>
        <w:spacing w:before="0" w:beforeAutospacing="0" w:after="0" w:afterAutospacing="0"/>
        <w:jc w:val="both"/>
        <w:textAlignment w:val="baseline"/>
        <w:rPr>
          <w:rFonts w:asciiTheme="minorHAnsi" w:hAnsiTheme="minorHAnsi" w:cstheme="minorHAnsi"/>
          <w:sz w:val="18"/>
          <w:szCs w:val="18"/>
        </w:rPr>
      </w:pPr>
    </w:p>
    <w:p w:rsidR="00E35D0A" w:rsidP="00CF0CF0" w:rsidRDefault="00E35D0A" w14:paraId="4C52BC2A" w14:textId="77777777">
      <w:pPr>
        <w:pStyle w:val="paragraph"/>
        <w:spacing w:before="0" w:beforeAutospacing="0" w:after="0" w:afterAutospacing="0"/>
        <w:ind w:left="3" w:hanging="3"/>
        <w:jc w:val="both"/>
        <w:textAlignment w:val="baseline"/>
        <w:rPr>
          <w:rStyle w:val="normaltextrun"/>
          <w:rFonts w:ascii="Calibri" w:hAnsi="Calibri" w:cs="Calibri" w:eastAsiaTheme="minorHAnsi"/>
          <w:sz w:val="22"/>
          <w:szCs w:val="22"/>
          <w:lang w:val="en-US" w:eastAsia="en-US"/>
        </w:rPr>
      </w:pPr>
      <w:r w:rsidRPr="110A52D0">
        <w:rPr>
          <w:rStyle w:val="normaltextrun"/>
          <w:rFonts w:ascii="Calibri" w:hAnsi="Calibri" w:cs="Calibri"/>
          <w:sz w:val="22"/>
          <w:szCs w:val="22"/>
          <w:lang w:val="en-US"/>
        </w:rPr>
        <w:t>All employees are required to follow the below steps when requesting a flexible working</w:t>
      </w:r>
      <w:r>
        <w:rPr>
          <w:rStyle w:val="normaltextrun"/>
          <w:rFonts w:ascii="Calibri" w:hAnsi="Calibri" w:cs="Calibri"/>
          <w:sz w:val="22"/>
          <w:szCs w:val="22"/>
          <w:lang w:val="en-US"/>
        </w:rPr>
        <w:t xml:space="preserve"> </w:t>
      </w:r>
      <w:r w:rsidRPr="110A52D0">
        <w:rPr>
          <w:rStyle w:val="normaltextrun"/>
          <w:rFonts w:ascii="Calibri" w:hAnsi="Calibri" w:cs="Calibri"/>
          <w:sz w:val="22"/>
          <w:szCs w:val="22"/>
          <w:lang w:val="en-US"/>
        </w:rPr>
        <w:t>arrangement:   </w:t>
      </w:r>
    </w:p>
    <w:p w:rsidR="00E35D0A" w:rsidP="00CF0CF0" w:rsidRDefault="00E35D0A" w14:paraId="1D097931" w14:textId="10AD0ABF">
      <w:pPr>
        <w:pStyle w:val="paragraph"/>
        <w:numPr>
          <w:ilvl w:val="0"/>
          <w:numId w:val="12"/>
        </w:numPr>
        <w:spacing w:before="0" w:beforeAutospacing="0" w:after="0" w:afterAutospacing="0"/>
        <w:ind w:left="720"/>
        <w:jc w:val="both"/>
        <w:textAlignment w:val="baseline"/>
        <w:rPr>
          <w:rStyle w:val="normaltextrun"/>
          <w:rFonts w:ascii="Calibri" w:hAnsi="Calibri" w:cs="Calibri"/>
          <w:sz w:val="22"/>
          <w:szCs w:val="22"/>
          <w:lang w:val="en-US"/>
        </w:rPr>
      </w:pPr>
      <w:r w:rsidRPr="110A52D0">
        <w:rPr>
          <w:rStyle w:val="normaltextrun"/>
          <w:rFonts w:ascii="Calibri" w:hAnsi="Calibri" w:cs="Calibri"/>
          <w:sz w:val="22"/>
          <w:szCs w:val="22"/>
          <w:lang w:val="en-US"/>
        </w:rPr>
        <w:t xml:space="preserve">Requests </w:t>
      </w:r>
      <w:r>
        <w:rPr>
          <w:rStyle w:val="normaltextrun"/>
          <w:rFonts w:ascii="Calibri" w:hAnsi="Calibri" w:cs="Calibri"/>
          <w:sz w:val="22"/>
          <w:szCs w:val="22"/>
          <w:lang w:val="en-US"/>
        </w:rPr>
        <w:t xml:space="preserve">are </w:t>
      </w:r>
      <w:r w:rsidRPr="110A52D0">
        <w:rPr>
          <w:rStyle w:val="normaltextrun"/>
          <w:rFonts w:ascii="Calibri" w:hAnsi="Calibri" w:cs="Calibri"/>
          <w:sz w:val="22"/>
          <w:szCs w:val="22"/>
          <w:lang w:val="en-US"/>
        </w:rPr>
        <w:t>to be made in writing to their </w:t>
      </w:r>
      <w:proofErr w:type="gramStart"/>
      <w:r>
        <w:rPr>
          <w:rStyle w:val="normaltextrun"/>
          <w:rFonts w:ascii="Calibri" w:hAnsi="Calibri" w:cs="Calibri"/>
          <w:sz w:val="22"/>
          <w:szCs w:val="22"/>
          <w:lang w:val="en-US"/>
        </w:rPr>
        <w:t>Manager</w:t>
      </w:r>
      <w:proofErr w:type="gramEnd"/>
      <w:r w:rsidRPr="110A52D0">
        <w:rPr>
          <w:rStyle w:val="normaltextrun"/>
          <w:rFonts w:ascii="Calibri" w:hAnsi="Calibri" w:cs="Calibri"/>
          <w:sz w:val="22"/>
          <w:szCs w:val="22"/>
          <w:lang w:val="en-US"/>
        </w:rPr>
        <w:t xml:space="preserve"> </w:t>
      </w:r>
      <w:r>
        <w:rPr>
          <w:rStyle w:val="normaltextrun"/>
          <w:rFonts w:ascii="Calibri" w:hAnsi="Calibri" w:cs="Calibri"/>
          <w:sz w:val="22"/>
          <w:szCs w:val="22"/>
          <w:lang w:val="en-US"/>
        </w:rPr>
        <w:t xml:space="preserve">or the </w:t>
      </w:r>
      <w:r w:rsidR="00500627">
        <w:rPr>
          <w:rStyle w:val="normaltextrun"/>
          <w:rFonts w:ascii="Calibri" w:hAnsi="Calibri" w:cs="Calibri"/>
          <w:sz w:val="22"/>
          <w:szCs w:val="22"/>
          <w:lang w:val="en-US"/>
        </w:rPr>
        <w:t>HR</w:t>
      </w:r>
      <w:r>
        <w:rPr>
          <w:rStyle w:val="normaltextrun"/>
          <w:rFonts w:ascii="Calibri" w:hAnsi="Calibri" w:cs="Calibri"/>
          <w:sz w:val="22"/>
          <w:szCs w:val="22"/>
          <w:lang w:val="en-US"/>
        </w:rPr>
        <w:t xml:space="preserve"> Team </w:t>
      </w:r>
      <w:r w:rsidRPr="110A52D0">
        <w:rPr>
          <w:rStyle w:val="normaltextrun"/>
          <w:rFonts w:ascii="Calibri" w:hAnsi="Calibri" w:cs="Calibri"/>
          <w:sz w:val="22"/>
          <w:szCs w:val="22"/>
          <w:lang w:val="en-US"/>
        </w:rPr>
        <w:t>outlining the type of flexible working arrangement, details (whether it’s on a temporary or permanent basis), dates and the reason for the request</w:t>
      </w:r>
      <w:r>
        <w:rPr>
          <w:rStyle w:val="normaltextrun"/>
          <w:rFonts w:ascii="Calibri" w:hAnsi="Calibri" w:cs="Calibri"/>
          <w:sz w:val="22"/>
          <w:szCs w:val="22"/>
          <w:lang w:val="en-US"/>
        </w:rPr>
        <w:t>.</w:t>
      </w:r>
    </w:p>
    <w:p w:rsidR="00E35D0A" w:rsidP="00CF0CF0" w:rsidRDefault="00E35D0A" w14:paraId="0F7B0FCA" w14:textId="10A71481">
      <w:pPr>
        <w:pStyle w:val="paragraph"/>
        <w:numPr>
          <w:ilvl w:val="0"/>
          <w:numId w:val="12"/>
        </w:numPr>
        <w:spacing w:before="0" w:beforeAutospacing="0" w:after="0" w:afterAutospacing="0"/>
        <w:ind w:left="720"/>
        <w:jc w:val="both"/>
        <w:textAlignment w:val="baseline"/>
        <w:rPr>
          <w:rStyle w:val="normaltextrun"/>
          <w:rFonts w:ascii="Calibri" w:hAnsi="Calibri" w:cs="Calibri"/>
          <w:sz w:val="22"/>
          <w:szCs w:val="22"/>
          <w:lang w:val="en-US"/>
        </w:rPr>
      </w:pPr>
      <w:r w:rsidRPr="110A52D0">
        <w:rPr>
          <w:rStyle w:val="normaltextrun"/>
          <w:rFonts w:ascii="Calibri" w:hAnsi="Calibri" w:cs="Calibri"/>
          <w:sz w:val="22"/>
          <w:szCs w:val="22"/>
          <w:lang w:val="en-US"/>
        </w:rPr>
        <w:t xml:space="preserve">All requests will be reviewed by the </w:t>
      </w:r>
      <w:r>
        <w:rPr>
          <w:rStyle w:val="normaltextrun"/>
          <w:rFonts w:ascii="Calibri" w:hAnsi="Calibri" w:cs="Calibri"/>
          <w:sz w:val="22"/>
          <w:szCs w:val="22"/>
          <w:lang w:val="en-US"/>
        </w:rPr>
        <w:t>Manager</w:t>
      </w:r>
      <w:r w:rsidRPr="110A52D0">
        <w:rPr>
          <w:rStyle w:val="normaltextrun"/>
          <w:rFonts w:ascii="Calibri" w:hAnsi="Calibri" w:cs="Calibri"/>
          <w:sz w:val="22"/>
          <w:szCs w:val="22"/>
          <w:lang w:val="en-US"/>
        </w:rPr>
        <w:t xml:space="preserve"> and the </w:t>
      </w:r>
      <w:r w:rsidR="00500627">
        <w:rPr>
          <w:rStyle w:val="normaltextrun"/>
          <w:rFonts w:ascii="Calibri" w:hAnsi="Calibri" w:cs="Calibri"/>
          <w:sz w:val="22"/>
          <w:szCs w:val="22"/>
          <w:lang w:val="en-US"/>
        </w:rPr>
        <w:t>HR</w:t>
      </w:r>
      <w:r>
        <w:rPr>
          <w:rStyle w:val="normaltextrun"/>
          <w:rFonts w:ascii="Calibri" w:hAnsi="Calibri" w:cs="Calibri"/>
          <w:sz w:val="22"/>
          <w:szCs w:val="22"/>
          <w:lang w:val="en-US"/>
        </w:rPr>
        <w:t xml:space="preserve"> </w:t>
      </w:r>
      <w:proofErr w:type="gramStart"/>
      <w:r>
        <w:rPr>
          <w:rStyle w:val="normaltextrun"/>
          <w:rFonts w:ascii="Calibri" w:hAnsi="Calibri" w:cs="Calibri"/>
          <w:sz w:val="22"/>
          <w:szCs w:val="22"/>
          <w:lang w:val="en-US"/>
        </w:rPr>
        <w:t>Team</w:t>
      </w:r>
      <w:proofErr w:type="gramEnd"/>
      <w:r w:rsidRPr="110A52D0">
        <w:rPr>
          <w:rStyle w:val="normaltextrun"/>
          <w:rFonts w:ascii="Calibri" w:hAnsi="Calibri" w:cs="Calibri"/>
          <w:sz w:val="22"/>
          <w:szCs w:val="22"/>
          <w:lang w:val="en-US"/>
        </w:rPr>
        <w:t xml:space="preserve"> and an outcome will be provided to </w:t>
      </w:r>
      <w:r>
        <w:rPr>
          <w:rStyle w:val="normaltextrun"/>
          <w:rFonts w:ascii="Calibri" w:hAnsi="Calibri" w:cs="Calibri"/>
          <w:sz w:val="22"/>
          <w:szCs w:val="22"/>
          <w:lang w:val="en-US"/>
        </w:rPr>
        <w:t xml:space="preserve">the </w:t>
      </w:r>
      <w:r w:rsidRPr="110A52D0">
        <w:rPr>
          <w:rStyle w:val="normaltextrun"/>
          <w:rFonts w:ascii="Calibri" w:hAnsi="Calibri" w:cs="Calibri"/>
          <w:sz w:val="22"/>
          <w:szCs w:val="22"/>
          <w:lang w:val="en-US"/>
        </w:rPr>
        <w:t>employee in writing within 21 days of the request being made</w:t>
      </w:r>
      <w:r>
        <w:rPr>
          <w:rStyle w:val="normaltextrun"/>
          <w:rFonts w:ascii="Calibri" w:hAnsi="Calibri" w:cs="Calibri"/>
          <w:sz w:val="22"/>
          <w:szCs w:val="22"/>
          <w:lang w:val="en-US"/>
        </w:rPr>
        <w:t>.</w:t>
      </w:r>
      <w:r w:rsidRPr="110A52D0">
        <w:rPr>
          <w:rStyle w:val="normaltextrun"/>
          <w:lang w:val="en-US"/>
        </w:rPr>
        <w:t> </w:t>
      </w:r>
    </w:p>
    <w:p w:rsidR="00E35D0A" w:rsidP="00CF0CF0" w:rsidRDefault="00E35D0A" w14:paraId="7F197AB1" w14:textId="64F0CD14">
      <w:pPr>
        <w:pStyle w:val="paragraph"/>
        <w:numPr>
          <w:ilvl w:val="0"/>
          <w:numId w:val="12"/>
        </w:numPr>
        <w:spacing w:before="0" w:beforeAutospacing="0" w:after="0" w:afterAutospacing="0"/>
        <w:ind w:left="720"/>
        <w:jc w:val="both"/>
        <w:textAlignment w:val="baseline"/>
        <w:rPr>
          <w:rStyle w:val="normaltextrun"/>
          <w:rFonts w:ascii="Calibri" w:hAnsi="Calibri" w:cs="Calibri"/>
          <w:sz w:val="22"/>
          <w:szCs w:val="22"/>
          <w:lang w:val="en-US"/>
        </w:rPr>
      </w:pPr>
      <w:r w:rsidRPr="110A52D0">
        <w:rPr>
          <w:rStyle w:val="normaltextrun"/>
          <w:rFonts w:ascii="Calibri" w:hAnsi="Calibri" w:cs="Calibri"/>
          <w:sz w:val="22"/>
          <w:szCs w:val="22"/>
          <w:lang w:val="en-US"/>
        </w:rPr>
        <w:t xml:space="preserve">The </w:t>
      </w:r>
      <w:r>
        <w:rPr>
          <w:rStyle w:val="normaltextrun"/>
          <w:rFonts w:ascii="Calibri" w:hAnsi="Calibri" w:cs="Calibri"/>
          <w:sz w:val="22"/>
          <w:szCs w:val="22"/>
          <w:lang w:val="en-US"/>
        </w:rPr>
        <w:t>Manager</w:t>
      </w:r>
      <w:r w:rsidRPr="110A52D0">
        <w:rPr>
          <w:rStyle w:val="normaltextrun"/>
          <w:rFonts w:ascii="Calibri" w:hAnsi="Calibri" w:cs="Calibri"/>
          <w:sz w:val="22"/>
          <w:szCs w:val="22"/>
          <w:lang w:val="en-US"/>
        </w:rPr>
        <w:t xml:space="preserve"> will advise </w:t>
      </w:r>
      <w:r>
        <w:rPr>
          <w:rStyle w:val="normaltextrun"/>
          <w:rFonts w:ascii="Calibri" w:hAnsi="Calibri" w:cs="Calibri"/>
          <w:sz w:val="22"/>
          <w:szCs w:val="22"/>
          <w:lang w:val="en-US"/>
        </w:rPr>
        <w:t xml:space="preserve">the </w:t>
      </w:r>
      <w:r w:rsidRPr="110A52D0">
        <w:rPr>
          <w:rStyle w:val="normaltextrun"/>
          <w:rFonts w:ascii="Calibri" w:hAnsi="Calibri" w:cs="Calibri"/>
          <w:sz w:val="22"/>
          <w:szCs w:val="22"/>
          <w:lang w:val="en-US"/>
        </w:rPr>
        <w:t>employee if the request has been approved</w:t>
      </w:r>
      <w:r>
        <w:rPr>
          <w:rStyle w:val="normaltextrun"/>
          <w:rFonts w:ascii="Calibri" w:hAnsi="Calibri" w:cs="Calibri"/>
          <w:sz w:val="22"/>
          <w:szCs w:val="22"/>
          <w:lang w:val="en-US"/>
        </w:rPr>
        <w:t>.</w:t>
      </w:r>
      <w:r w:rsidRPr="110A52D0">
        <w:rPr>
          <w:rStyle w:val="normaltextrun"/>
          <w:rFonts w:ascii="Calibri" w:hAnsi="Calibri" w:cs="Calibri"/>
          <w:sz w:val="22"/>
          <w:szCs w:val="22"/>
          <w:lang w:val="en-US"/>
        </w:rPr>
        <w:t> </w:t>
      </w:r>
      <w:r w:rsidRPr="110A52D0">
        <w:rPr>
          <w:rStyle w:val="normaltextrun"/>
          <w:lang w:val="en-US"/>
        </w:rPr>
        <w:t> </w:t>
      </w:r>
    </w:p>
    <w:p w:rsidR="00E35D0A" w:rsidP="00CF0CF0" w:rsidRDefault="00E35D0A" w14:paraId="0F84CEFE" w14:textId="46E576CC">
      <w:pPr>
        <w:pStyle w:val="paragraph"/>
        <w:numPr>
          <w:ilvl w:val="0"/>
          <w:numId w:val="12"/>
        </w:numPr>
        <w:spacing w:before="0" w:beforeAutospacing="0" w:after="0" w:afterAutospacing="0"/>
        <w:ind w:left="720"/>
        <w:jc w:val="both"/>
        <w:textAlignment w:val="baseline"/>
        <w:rPr>
          <w:rStyle w:val="normaltextrun"/>
          <w:rFonts w:ascii="Calibri" w:hAnsi="Calibri" w:cs="Calibri"/>
          <w:sz w:val="22"/>
          <w:szCs w:val="22"/>
          <w:lang w:val="en-US"/>
        </w:rPr>
      </w:pPr>
      <w:r w:rsidRPr="110A52D0">
        <w:rPr>
          <w:rStyle w:val="normaltextrun"/>
          <w:rFonts w:ascii="Calibri" w:hAnsi="Calibri" w:cs="Calibri"/>
          <w:sz w:val="22"/>
          <w:szCs w:val="22"/>
          <w:lang w:val="en-US"/>
        </w:rPr>
        <w:t xml:space="preserve">If the request has been approved, the </w:t>
      </w:r>
      <w:r>
        <w:rPr>
          <w:rStyle w:val="normaltextrun"/>
          <w:rFonts w:ascii="Calibri" w:hAnsi="Calibri" w:cs="Calibri"/>
          <w:sz w:val="22"/>
          <w:szCs w:val="22"/>
          <w:lang w:val="en-US"/>
        </w:rPr>
        <w:t>Manager</w:t>
      </w:r>
      <w:r w:rsidRPr="110A52D0">
        <w:rPr>
          <w:rStyle w:val="normaltextrun"/>
          <w:rFonts w:ascii="Calibri" w:hAnsi="Calibri" w:cs="Calibri"/>
          <w:sz w:val="22"/>
          <w:szCs w:val="22"/>
          <w:lang w:val="en-US"/>
        </w:rPr>
        <w:t xml:space="preserve"> must set clear expectations and a review date of either 3 or 6 months</w:t>
      </w:r>
      <w:r>
        <w:rPr>
          <w:rStyle w:val="normaltextrun"/>
          <w:rFonts w:ascii="Calibri" w:hAnsi="Calibri" w:cs="Calibri"/>
          <w:sz w:val="22"/>
          <w:szCs w:val="22"/>
          <w:lang w:val="en-US"/>
        </w:rPr>
        <w:t>.</w:t>
      </w:r>
    </w:p>
    <w:p w:rsidR="00E35D0A" w:rsidP="00CF0CF0" w:rsidRDefault="00E35D0A" w14:paraId="75058EF5" w14:textId="77777777">
      <w:pPr>
        <w:pStyle w:val="paragraph"/>
        <w:numPr>
          <w:ilvl w:val="0"/>
          <w:numId w:val="12"/>
        </w:numPr>
        <w:spacing w:before="0" w:beforeAutospacing="0" w:after="0" w:afterAutospacing="0"/>
        <w:ind w:left="720"/>
        <w:jc w:val="both"/>
        <w:textAlignment w:val="baseline"/>
        <w:rPr>
          <w:rStyle w:val="normaltextrun"/>
          <w:rFonts w:ascii="Calibri" w:hAnsi="Calibri" w:cs="Calibri"/>
          <w:sz w:val="22"/>
          <w:szCs w:val="22"/>
          <w:lang w:val="en-US"/>
        </w:rPr>
      </w:pPr>
      <w:r w:rsidRPr="110A52D0">
        <w:rPr>
          <w:rStyle w:val="normaltextrun"/>
          <w:rFonts w:ascii="Calibri" w:hAnsi="Calibri" w:cs="Calibri"/>
          <w:sz w:val="22"/>
          <w:szCs w:val="22"/>
          <w:lang w:val="en-US"/>
        </w:rPr>
        <w:t>The employee will receive a written confirmation of the approved request</w:t>
      </w:r>
      <w:r>
        <w:rPr>
          <w:rStyle w:val="normaltextrun"/>
          <w:rFonts w:ascii="Calibri" w:hAnsi="Calibri" w:cs="Calibri"/>
          <w:sz w:val="22"/>
          <w:szCs w:val="22"/>
          <w:lang w:val="en-US"/>
        </w:rPr>
        <w:t>.</w:t>
      </w:r>
      <w:r w:rsidRPr="110A52D0">
        <w:rPr>
          <w:rStyle w:val="normaltextrun"/>
          <w:rFonts w:ascii="Calibri" w:hAnsi="Calibri" w:cs="Calibri"/>
          <w:sz w:val="22"/>
          <w:szCs w:val="22"/>
          <w:lang w:val="en-US"/>
        </w:rPr>
        <w:t> </w:t>
      </w:r>
      <w:r w:rsidRPr="110A52D0">
        <w:rPr>
          <w:rStyle w:val="normaltextrun"/>
          <w:lang w:val="en-US"/>
        </w:rPr>
        <w:t> </w:t>
      </w:r>
    </w:p>
    <w:p w:rsidRPr="008B6FA0" w:rsidR="008B6FA0" w:rsidP="008B6FA0" w:rsidRDefault="00E35D0A" w14:paraId="714A3F0B" w14:textId="08E1584A">
      <w:pPr>
        <w:pStyle w:val="paragraph"/>
        <w:numPr>
          <w:ilvl w:val="0"/>
          <w:numId w:val="12"/>
        </w:numPr>
        <w:spacing w:before="0" w:beforeAutospacing="0" w:after="0" w:afterAutospacing="0"/>
        <w:ind w:left="720"/>
        <w:jc w:val="both"/>
        <w:textAlignment w:val="baseline"/>
        <w:rPr>
          <w:rStyle w:val="normaltextrun"/>
          <w:rFonts w:ascii="Calibri" w:hAnsi="Calibri" w:cs="Calibri"/>
          <w:sz w:val="22"/>
          <w:szCs w:val="22"/>
          <w:lang w:val="en-US"/>
        </w:rPr>
      </w:pPr>
      <w:r w:rsidRPr="110A52D0">
        <w:rPr>
          <w:rStyle w:val="normaltextrun"/>
          <w:rFonts w:ascii="Calibri" w:hAnsi="Calibri" w:cs="Calibri"/>
          <w:sz w:val="22"/>
          <w:szCs w:val="22"/>
          <w:lang w:val="en-US"/>
        </w:rPr>
        <w:t xml:space="preserve">If the request has been rejected, the </w:t>
      </w:r>
      <w:r>
        <w:rPr>
          <w:rStyle w:val="normaltextrun"/>
          <w:rFonts w:ascii="Calibri" w:hAnsi="Calibri" w:cs="Calibri"/>
          <w:sz w:val="22"/>
          <w:szCs w:val="22"/>
          <w:lang w:val="en-US"/>
        </w:rPr>
        <w:t>Manager</w:t>
      </w:r>
      <w:r w:rsidRPr="110A52D0">
        <w:rPr>
          <w:rStyle w:val="normaltextrun"/>
          <w:rFonts w:ascii="Calibri" w:hAnsi="Calibri" w:cs="Calibri"/>
          <w:sz w:val="22"/>
          <w:szCs w:val="22"/>
          <w:lang w:val="en-US"/>
        </w:rPr>
        <w:t xml:space="preserve"> will provide the employee with a written explanation as to why the decision has been made to reject the request. </w:t>
      </w:r>
      <w:r w:rsidRPr="110A52D0">
        <w:rPr>
          <w:rStyle w:val="normaltextrun"/>
          <w:lang w:val="en-US"/>
        </w:rPr>
        <w:t> </w:t>
      </w:r>
    </w:p>
    <w:p w:rsidR="008B6FA0" w:rsidP="008B6FA0" w:rsidRDefault="008B6FA0" w14:paraId="48617485" w14:textId="77777777">
      <w:pPr>
        <w:pStyle w:val="paragraph"/>
        <w:spacing w:before="0" w:beforeAutospacing="0" w:after="0" w:afterAutospacing="0"/>
        <w:jc w:val="both"/>
        <w:textAlignment w:val="baseline"/>
        <w:rPr>
          <w:b/>
          <w:bCs/>
          <w:sz w:val="28"/>
          <w:szCs w:val="28"/>
        </w:rPr>
      </w:pPr>
    </w:p>
    <w:p w:rsidR="00E35D0A" w:rsidP="008B6FA0" w:rsidRDefault="00E35D0A" w14:paraId="5DBFDEF7" w14:textId="77777777">
      <w:pPr>
        <w:pStyle w:val="paragraph"/>
        <w:spacing w:before="0" w:beforeAutospacing="0" w:after="0" w:afterAutospacing="0"/>
        <w:jc w:val="both"/>
        <w:textAlignment w:val="baseline"/>
        <w:rPr>
          <w:rFonts w:asciiTheme="minorHAnsi" w:hAnsiTheme="minorHAnsi" w:cstheme="minorHAnsi"/>
          <w:b/>
          <w:bCs/>
          <w:sz w:val="28"/>
          <w:szCs w:val="28"/>
        </w:rPr>
      </w:pPr>
      <w:r w:rsidRPr="008B6FA0">
        <w:rPr>
          <w:rFonts w:asciiTheme="minorHAnsi" w:hAnsiTheme="minorHAnsi" w:cstheme="minorHAnsi"/>
          <w:b/>
          <w:bCs/>
          <w:sz w:val="28"/>
          <w:szCs w:val="28"/>
        </w:rPr>
        <w:t>Reasonable Business Grounds </w:t>
      </w:r>
    </w:p>
    <w:p w:rsidRPr="008B6FA0" w:rsidR="008B6FA0" w:rsidP="008B6FA0" w:rsidRDefault="008B6FA0" w14:paraId="482E4803" w14:textId="77777777">
      <w:pPr>
        <w:pStyle w:val="paragraph"/>
        <w:spacing w:before="0" w:beforeAutospacing="0" w:after="0" w:afterAutospacing="0"/>
        <w:jc w:val="both"/>
        <w:textAlignment w:val="baseline"/>
        <w:rPr>
          <w:rFonts w:asciiTheme="minorHAnsi" w:hAnsiTheme="minorHAnsi" w:cstheme="minorHAnsi"/>
          <w:sz w:val="22"/>
          <w:szCs w:val="22"/>
          <w:lang w:val="en-US"/>
        </w:rPr>
      </w:pPr>
    </w:p>
    <w:p w:rsidR="00E35D0A" w:rsidP="00CF0CF0" w:rsidRDefault="00500627" w14:paraId="24D9A2F7" w14:textId="103B7324">
      <w:pPr>
        <w:pStyle w:val="paragraph"/>
        <w:spacing w:before="0" w:beforeAutospacing="0" w:after="0" w:afterAutospacing="0"/>
        <w:jc w:val="both"/>
        <w:textAlignment w:val="baseline"/>
        <w:rPr>
          <w:rFonts w:ascii="Segoe UI" w:hAnsi="Segoe UI" w:cs="Segoe UI"/>
          <w:sz w:val="18"/>
          <w:szCs w:val="18"/>
        </w:rPr>
      </w:pPr>
      <w:r w:rsidRPr="00500627">
        <w:rPr>
          <w:rFonts w:asciiTheme="minorHAnsi" w:hAnsiTheme="minorHAnsi" w:cstheme="minorHAnsi"/>
          <w:color w:val="FF0000"/>
          <w:sz w:val="22"/>
          <w:szCs w:val="22"/>
          <w:lang w:val="en-US"/>
        </w:rPr>
        <w:t>Company short name</w:t>
      </w:r>
      <w:r w:rsidR="00E35D0A">
        <w:rPr>
          <w:rStyle w:val="normaltextrun"/>
          <w:rFonts w:ascii="Calibri" w:hAnsi="Calibri" w:cs="Calibri"/>
          <w:sz w:val="22"/>
          <w:szCs w:val="22"/>
          <w:lang w:val="en-US"/>
        </w:rPr>
        <w:t xml:space="preserve"> </w:t>
      </w:r>
      <w:r w:rsidRPr="110A52D0" w:rsidR="00E35D0A">
        <w:rPr>
          <w:rStyle w:val="normaltextrun"/>
          <w:rFonts w:ascii="Calibri" w:hAnsi="Calibri" w:cs="Calibri"/>
          <w:sz w:val="22"/>
          <w:szCs w:val="22"/>
          <w:lang w:val="en-US"/>
        </w:rPr>
        <w:t>can only refuse a request on reasonable business grounds. Reasonable business grounds can include: </w:t>
      </w:r>
      <w:r w:rsidRPr="110A52D0" w:rsidR="00E35D0A">
        <w:rPr>
          <w:rStyle w:val="eop"/>
          <w:rFonts w:ascii="Calibri" w:hAnsi="Calibri" w:cs="Calibri" w:eastAsiaTheme="majorEastAsia"/>
          <w:sz w:val="22"/>
          <w:szCs w:val="22"/>
        </w:rPr>
        <w:t> </w:t>
      </w:r>
    </w:p>
    <w:p w:rsidR="00E35D0A" w:rsidP="00CF0CF0" w:rsidRDefault="00E35D0A" w14:paraId="4C4DB386" w14:textId="77777777">
      <w:pPr>
        <w:pStyle w:val="paragraph"/>
        <w:numPr>
          <w:ilvl w:val="0"/>
          <w:numId w:val="11"/>
        </w:numPr>
        <w:spacing w:before="0" w:beforeAutospacing="0" w:after="0" w:afterAutospacing="0"/>
        <w:ind w:left="720"/>
        <w:jc w:val="both"/>
        <w:textAlignment w:val="baseline"/>
        <w:rPr>
          <w:rFonts w:ascii="Segoe UI" w:hAnsi="Segoe UI" w:cs="Segoe UI"/>
          <w:sz w:val="18"/>
          <w:szCs w:val="18"/>
        </w:rPr>
      </w:pPr>
      <w:r w:rsidRPr="110A52D0">
        <w:rPr>
          <w:rStyle w:val="normaltextrun"/>
          <w:rFonts w:ascii="Calibri" w:hAnsi="Calibri" w:cs="Calibri"/>
          <w:sz w:val="22"/>
          <w:szCs w:val="22"/>
          <w:lang w:val="en-US"/>
        </w:rPr>
        <w:t xml:space="preserve">the requested arrangements are too </w:t>
      </w:r>
      <w:proofErr w:type="gramStart"/>
      <w:r w:rsidRPr="110A52D0">
        <w:rPr>
          <w:rStyle w:val="normaltextrun"/>
          <w:rFonts w:ascii="Calibri" w:hAnsi="Calibri" w:cs="Calibri"/>
          <w:sz w:val="22"/>
          <w:szCs w:val="22"/>
          <w:lang w:val="en-US"/>
        </w:rPr>
        <w:t>costly;</w:t>
      </w:r>
      <w:proofErr w:type="gramEnd"/>
      <w:r w:rsidRPr="110A52D0">
        <w:rPr>
          <w:rStyle w:val="normaltextrun"/>
          <w:rFonts w:ascii="Calibri" w:hAnsi="Calibri" w:cs="Calibri"/>
          <w:sz w:val="22"/>
          <w:szCs w:val="22"/>
          <w:lang w:val="en-US"/>
        </w:rPr>
        <w:t> </w:t>
      </w:r>
      <w:r w:rsidRPr="110A52D0">
        <w:rPr>
          <w:rStyle w:val="eop"/>
          <w:rFonts w:ascii="Calibri" w:hAnsi="Calibri" w:cs="Calibri" w:eastAsiaTheme="majorEastAsia"/>
          <w:sz w:val="22"/>
          <w:szCs w:val="22"/>
        </w:rPr>
        <w:t> </w:t>
      </w:r>
    </w:p>
    <w:p w:rsidR="00E35D0A" w:rsidP="00CF0CF0" w:rsidRDefault="00E35D0A" w14:paraId="5BECF4B1" w14:textId="77777777">
      <w:pPr>
        <w:pStyle w:val="paragraph"/>
        <w:numPr>
          <w:ilvl w:val="0"/>
          <w:numId w:val="11"/>
        </w:numPr>
        <w:spacing w:before="0" w:beforeAutospacing="0" w:after="0" w:afterAutospacing="0"/>
        <w:ind w:left="720"/>
        <w:jc w:val="both"/>
        <w:textAlignment w:val="baseline"/>
        <w:rPr>
          <w:rFonts w:ascii="Segoe UI" w:hAnsi="Segoe UI" w:cs="Segoe UI"/>
          <w:sz w:val="18"/>
          <w:szCs w:val="18"/>
        </w:rPr>
      </w:pPr>
      <w:r w:rsidRPr="110A52D0">
        <w:rPr>
          <w:rStyle w:val="normaltextrun"/>
          <w:rFonts w:ascii="Calibri" w:hAnsi="Calibri" w:cs="Calibri"/>
          <w:sz w:val="22"/>
          <w:szCs w:val="22"/>
          <w:lang w:val="en-US"/>
        </w:rPr>
        <w:t xml:space="preserve">other employees' working arrangements can't be changed to accommodate the </w:t>
      </w:r>
      <w:proofErr w:type="gramStart"/>
      <w:r w:rsidRPr="110A52D0">
        <w:rPr>
          <w:rStyle w:val="normaltextrun"/>
          <w:rFonts w:ascii="Calibri" w:hAnsi="Calibri" w:cs="Calibri"/>
          <w:sz w:val="22"/>
          <w:szCs w:val="22"/>
          <w:lang w:val="en-US"/>
        </w:rPr>
        <w:t>request;</w:t>
      </w:r>
      <w:proofErr w:type="gramEnd"/>
      <w:r w:rsidRPr="110A52D0">
        <w:rPr>
          <w:rStyle w:val="normaltextrun"/>
          <w:rFonts w:ascii="Calibri" w:hAnsi="Calibri" w:cs="Calibri"/>
          <w:sz w:val="22"/>
          <w:szCs w:val="22"/>
          <w:lang w:val="en-US"/>
        </w:rPr>
        <w:t> </w:t>
      </w:r>
      <w:r w:rsidRPr="110A52D0">
        <w:rPr>
          <w:rStyle w:val="eop"/>
          <w:rFonts w:ascii="Calibri" w:hAnsi="Calibri" w:cs="Calibri" w:eastAsiaTheme="majorEastAsia"/>
          <w:sz w:val="22"/>
          <w:szCs w:val="22"/>
        </w:rPr>
        <w:t> </w:t>
      </w:r>
    </w:p>
    <w:p w:rsidR="00E35D0A" w:rsidP="00CF0CF0" w:rsidRDefault="00E35D0A" w14:paraId="2C74226A" w14:textId="77777777">
      <w:pPr>
        <w:pStyle w:val="paragraph"/>
        <w:numPr>
          <w:ilvl w:val="0"/>
          <w:numId w:val="11"/>
        </w:numPr>
        <w:spacing w:before="0" w:beforeAutospacing="0" w:after="0" w:afterAutospacing="0"/>
        <w:ind w:left="720"/>
        <w:jc w:val="both"/>
        <w:textAlignment w:val="baseline"/>
        <w:rPr>
          <w:rFonts w:ascii="Segoe UI" w:hAnsi="Segoe UI" w:cs="Segoe UI"/>
          <w:sz w:val="18"/>
          <w:szCs w:val="18"/>
        </w:rPr>
      </w:pPr>
      <w:r w:rsidRPr="110A52D0">
        <w:rPr>
          <w:rStyle w:val="normaltextrun"/>
          <w:rFonts w:ascii="Calibri" w:hAnsi="Calibri" w:cs="Calibri"/>
          <w:sz w:val="22"/>
          <w:szCs w:val="22"/>
          <w:lang w:val="en-US"/>
        </w:rPr>
        <w:t>it is impractical to change other employees’ working arrangements or hire new employees to accommodate the request; or </w:t>
      </w:r>
      <w:r w:rsidRPr="110A52D0">
        <w:rPr>
          <w:rStyle w:val="eop"/>
          <w:rFonts w:ascii="Calibri" w:hAnsi="Calibri" w:cs="Calibri" w:eastAsiaTheme="majorEastAsia"/>
          <w:sz w:val="22"/>
          <w:szCs w:val="22"/>
        </w:rPr>
        <w:t> </w:t>
      </w:r>
    </w:p>
    <w:p w:rsidRPr="00CF0CF0" w:rsidR="00E35D0A" w:rsidP="00CF0CF0" w:rsidRDefault="00E35D0A" w14:paraId="7E58F680" w14:textId="77777777">
      <w:pPr>
        <w:pStyle w:val="paragraph"/>
        <w:numPr>
          <w:ilvl w:val="0"/>
          <w:numId w:val="11"/>
        </w:numPr>
        <w:spacing w:before="0" w:beforeAutospacing="0" w:after="0" w:afterAutospacing="0"/>
        <w:ind w:left="720"/>
        <w:jc w:val="both"/>
        <w:textAlignment w:val="baseline"/>
        <w:rPr>
          <w:rStyle w:val="eop"/>
          <w:rFonts w:ascii="Segoe UI" w:hAnsi="Segoe UI" w:cs="Segoe UI"/>
          <w:sz w:val="18"/>
          <w:szCs w:val="18"/>
        </w:rPr>
      </w:pPr>
      <w:r w:rsidRPr="110A52D0">
        <w:rPr>
          <w:rStyle w:val="normaltextrun"/>
          <w:rFonts w:ascii="Calibri" w:hAnsi="Calibri" w:cs="Calibri"/>
          <w:sz w:val="22"/>
          <w:szCs w:val="22"/>
          <w:lang w:val="en-US"/>
        </w:rPr>
        <w:t xml:space="preserve">the request would result in a significant loss of productivity or have a significant negative impact on delivery of </w:t>
      </w:r>
      <w:r>
        <w:rPr>
          <w:rStyle w:val="normaltextrun"/>
          <w:rFonts w:ascii="Calibri" w:hAnsi="Calibri" w:cs="Calibri"/>
          <w:sz w:val="22"/>
          <w:szCs w:val="22"/>
          <w:lang w:val="en-US"/>
        </w:rPr>
        <w:t>the</w:t>
      </w:r>
      <w:r w:rsidRPr="110A52D0">
        <w:rPr>
          <w:rStyle w:val="normaltextrun"/>
          <w:rFonts w:ascii="Calibri" w:hAnsi="Calibri" w:cs="Calibri"/>
          <w:sz w:val="22"/>
          <w:szCs w:val="22"/>
          <w:lang w:val="en-US"/>
        </w:rPr>
        <w:t xml:space="preserve"> role. </w:t>
      </w:r>
      <w:r w:rsidRPr="110A52D0">
        <w:rPr>
          <w:rStyle w:val="eop"/>
          <w:rFonts w:ascii="Calibri" w:hAnsi="Calibri" w:cs="Calibri" w:eastAsiaTheme="majorEastAsia"/>
          <w:sz w:val="22"/>
          <w:szCs w:val="22"/>
        </w:rPr>
        <w:t> </w:t>
      </w:r>
    </w:p>
    <w:p w:rsidR="00CF0CF0" w:rsidP="00CF0CF0" w:rsidRDefault="00CF0CF0" w14:paraId="24FC94C5" w14:textId="77777777">
      <w:pPr>
        <w:pStyle w:val="paragraph"/>
        <w:spacing w:before="0" w:beforeAutospacing="0" w:after="0" w:afterAutospacing="0"/>
        <w:ind w:left="720"/>
        <w:jc w:val="both"/>
        <w:textAlignment w:val="baseline"/>
        <w:rPr>
          <w:rStyle w:val="eop"/>
          <w:rFonts w:ascii="Segoe UI" w:hAnsi="Segoe UI" w:cs="Segoe UI"/>
          <w:sz w:val="18"/>
          <w:szCs w:val="18"/>
        </w:rPr>
      </w:pPr>
    </w:p>
    <w:p w:rsidRPr="008B6FA0" w:rsidR="00CF0CF0" w:rsidP="008B6FA0" w:rsidRDefault="00CF0CF0" w14:paraId="2D7DC006" w14:textId="13817172">
      <w:pPr>
        <w:pStyle w:val="paragraph"/>
        <w:shd w:val="clear" w:color="auto" w:fill="92D050"/>
        <w:spacing w:before="0" w:beforeAutospacing="0" w:after="0" w:afterAutospacing="0"/>
        <w:jc w:val="both"/>
        <w:textAlignment w:val="baseline"/>
        <w:rPr>
          <w:sz w:val="28"/>
          <w:szCs w:val="28"/>
        </w:rPr>
      </w:pPr>
      <w:r w:rsidRPr="008B6FA0">
        <w:rPr>
          <w:rStyle w:val="eop"/>
          <w:rFonts w:ascii="Calibri" w:hAnsi="Calibri" w:cs="Calibri" w:eastAsiaTheme="majorEastAsia"/>
          <w:b/>
          <w:bCs/>
          <w:sz w:val="32"/>
          <w:szCs w:val="32"/>
        </w:rPr>
        <w:t>Responsibilities</w:t>
      </w:r>
    </w:p>
    <w:p w:rsidR="008B6FA0" w:rsidP="00CF0CF0" w:rsidRDefault="008B6FA0" w14:paraId="3237DFD5" w14:textId="77777777">
      <w:pPr>
        <w:pStyle w:val="ListParagraph"/>
        <w:jc w:val="both"/>
        <w:rPr>
          <w:b/>
          <w:bCs/>
          <w:color w:val="FF0000"/>
          <w:sz w:val="32"/>
          <w:szCs w:val="32"/>
        </w:rPr>
      </w:pPr>
    </w:p>
    <w:p w:rsidRPr="008B6FA0" w:rsidR="008B6FA0" w:rsidP="00CF0CF0" w:rsidRDefault="008B6FA0" w14:paraId="58DDD2DE" w14:textId="35199A0E">
      <w:pPr>
        <w:pStyle w:val="ListParagraph"/>
        <w:jc w:val="both"/>
        <w:rPr>
          <w:rStyle w:val="normaltextrun"/>
          <w:rFonts w:ascii="Calibri" w:hAnsi="Calibri" w:cs="Calibri"/>
          <w:b/>
          <w:bCs/>
          <w:color w:val="auto"/>
          <w:sz w:val="32"/>
          <w:szCs w:val="32"/>
        </w:rPr>
      </w:pPr>
      <w:r w:rsidRPr="008B6FA0">
        <w:rPr>
          <w:b/>
          <w:bCs/>
          <w:color w:val="FF0000"/>
          <w:sz w:val="32"/>
          <w:szCs w:val="32"/>
        </w:rPr>
        <w:lastRenderedPageBreak/>
        <w:t>Company short name</w:t>
      </w:r>
      <w:r w:rsidRPr="008B6FA0">
        <w:rPr>
          <w:rStyle w:val="normaltextrun"/>
          <w:rFonts w:ascii="Calibri" w:hAnsi="Calibri" w:cs="Calibri"/>
          <w:b/>
          <w:bCs/>
          <w:color w:val="auto"/>
          <w:sz w:val="32"/>
          <w:szCs w:val="32"/>
        </w:rPr>
        <w:t>’s Responsibility</w:t>
      </w:r>
    </w:p>
    <w:p w:rsidR="008B6FA0" w:rsidP="00CF0CF0" w:rsidRDefault="008B6FA0" w14:paraId="0FB5A4FA" w14:textId="77777777">
      <w:pPr>
        <w:pStyle w:val="ListParagraph"/>
        <w:jc w:val="both"/>
        <w:rPr>
          <w:rStyle w:val="normaltextrun"/>
          <w:rFonts w:ascii="Calibri" w:hAnsi="Calibri" w:cs="Calibri"/>
          <w:color w:val="auto"/>
          <w:sz w:val="22"/>
          <w:szCs w:val="22"/>
        </w:rPr>
      </w:pPr>
    </w:p>
    <w:p w:rsidR="00E35D0A" w:rsidP="00CF0CF0" w:rsidRDefault="00E35D0A" w14:paraId="5BEE3A6D" w14:textId="1A3782F6">
      <w:pPr>
        <w:pStyle w:val="ListParagraph"/>
        <w:jc w:val="both"/>
        <w:rPr>
          <w:rStyle w:val="eop"/>
          <w:rFonts w:ascii="Calibri" w:hAnsi="Calibri" w:cs="Calibri" w:eastAsiaTheme="majorEastAsia"/>
          <w:color w:val="auto"/>
          <w:sz w:val="22"/>
          <w:szCs w:val="22"/>
        </w:rPr>
      </w:pPr>
      <w:r w:rsidRPr="110A52D0">
        <w:rPr>
          <w:rStyle w:val="normaltextrun"/>
          <w:rFonts w:ascii="Calibri" w:hAnsi="Calibri" w:cs="Calibri"/>
          <w:color w:val="auto"/>
          <w:sz w:val="22"/>
          <w:szCs w:val="22"/>
        </w:rPr>
        <w:t>It is</w:t>
      </w:r>
      <w:r w:rsidRPr="00500627" w:rsidR="00500627">
        <w:rPr>
          <w:color w:val="FF0000"/>
          <w:sz w:val="22"/>
          <w:szCs w:val="22"/>
        </w:rPr>
        <w:t xml:space="preserve"> Company short name</w:t>
      </w:r>
      <w:r w:rsidRPr="110A52D0">
        <w:rPr>
          <w:rStyle w:val="normaltextrun"/>
          <w:rFonts w:ascii="Calibri" w:hAnsi="Calibri" w:cs="Calibri"/>
          <w:color w:val="auto"/>
          <w:sz w:val="22"/>
          <w:szCs w:val="22"/>
        </w:rPr>
        <w:t>’s responsibility to ensure that:  </w:t>
      </w:r>
      <w:r w:rsidRPr="110A52D0">
        <w:rPr>
          <w:rStyle w:val="eop"/>
          <w:rFonts w:ascii="Calibri" w:hAnsi="Calibri" w:cs="Calibri" w:eastAsiaTheme="majorEastAsia"/>
          <w:color w:val="auto"/>
          <w:sz w:val="22"/>
          <w:szCs w:val="22"/>
        </w:rPr>
        <w:t> </w:t>
      </w:r>
    </w:p>
    <w:p w:rsidRPr="001B36BC" w:rsidR="00E35D0A" w:rsidP="00CF0CF0" w:rsidRDefault="00E35D0A" w14:paraId="5D443E5D" w14:textId="77777777">
      <w:pPr>
        <w:pStyle w:val="paragraph"/>
        <w:numPr>
          <w:ilvl w:val="0"/>
          <w:numId w:val="9"/>
        </w:numPr>
        <w:spacing w:before="0" w:beforeAutospacing="0" w:after="0" w:afterAutospacing="0"/>
        <w:ind w:left="720"/>
        <w:jc w:val="both"/>
        <w:textAlignment w:val="baseline"/>
        <w:rPr>
          <w:rStyle w:val="normaltextrun"/>
          <w:rFonts w:ascii="Calibri" w:hAnsi="Calibri" w:cs="Calibri" w:eastAsiaTheme="minorHAnsi"/>
          <w:color w:val="FFC000"/>
          <w:sz w:val="22"/>
          <w:szCs w:val="22"/>
          <w:lang w:val="en-US" w:eastAsia="en-US"/>
        </w:rPr>
      </w:pPr>
      <w:r w:rsidRPr="110A52D0">
        <w:rPr>
          <w:rStyle w:val="normaltextrun"/>
          <w:rFonts w:ascii="Calibri" w:hAnsi="Calibri" w:cs="Calibri"/>
          <w:sz w:val="22"/>
          <w:szCs w:val="22"/>
          <w:lang w:val="en-US"/>
        </w:rPr>
        <w:t>there are policies and proce</w:t>
      </w:r>
      <w:r>
        <w:rPr>
          <w:rStyle w:val="normaltextrun"/>
          <w:rFonts w:ascii="Calibri" w:hAnsi="Calibri" w:cs="Calibri"/>
          <w:sz w:val="22"/>
          <w:szCs w:val="22"/>
          <w:lang w:val="en-US"/>
        </w:rPr>
        <w:t>dures</w:t>
      </w:r>
      <w:r w:rsidRPr="110A52D0">
        <w:rPr>
          <w:rStyle w:val="normaltextrun"/>
          <w:rFonts w:ascii="Calibri" w:hAnsi="Calibri" w:cs="Calibri"/>
          <w:sz w:val="22"/>
          <w:szCs w:val="22"/>
          <w:lang w:val="en-US"/>
        </w:rPr>
        <w:t xml:space="preserve"> in place on expectations regarding </w:t>
      </w:r>
      <w:r>
        <w:rPr>
          <w:rStyle w:val="normaltextrun"/>
          <w:rFonts w:ascii="Calibri" w:hAnsi="Calibri" w:cs="Calibri"/>
          <w:sz w:val="22"/>
          <w:szCs w:val="22"/>
          <w:lang w:val="en-US"/>
        </w:rPr>
        <w:t>f</w:t>
      </w:r>
      <w:r w:rsidRPr="110A52D0">
        <w:rPr>
          <w:rStyle w:val="normaltextrun"/>
          <w:rFonts w:ascii="Calibri" w:hAnsi="Calibri" w:cs="Calibri"/>
          <w:sz w:val="22"/>
          <w:szCs w:val="22"/>
          <w:lang w:val="en-US"/>
        </w:rPr>
        <w:t xml:space="preserve">lexible </w:t>
      </w:r>
      <w:r>
        <w:rPr>
          <w:rStyle w:val="normaltextrun"/>
          <w:rFonts w:ascii="Calibri" w:hAnsi="Calibri" w:cs="Calibri"/>
          <w:sz w:val="22"/>
          <w:szCs w:val="22"/>
          <w:lang w:val="en-US"/>
        </w:rPr>
        <w:t>w</w:t>
      </w:r>
      <w:r w:rsidRPr="110A52D0">
        <w:rPr>
          <w:rStyle w:val="normaltextrun"/>
          <w:rFonts w:ascii="Calibri" w:hAnsi="Calibri" w:cs="Calibri"/>
          <w:sz w:val="22"/>
          <w:szCs w:val="22"/>
          <w:lang w:val="en-US"/>
        </w:rPr>
        <w:t xml:space="preserve">orking </w:t>
      </w:r>
      <w:proofErr w:type="gramStart"/>
      <w:r>
        <w:rPr>
          <w:rStyle w:val="normaltextrun"/>
          <w:rFonts w:ascii="Calibri" w:hAnsi="Calibri" w:cs="Calibri"/>
          <w:sz w:val="22"/>
          <w:szCs w:val="22"/>
          <w:lang w:val="en-US"/>
        </w:rPr>
        <w:t>a</w:t>
      </w:r>
      <w:r w:rsidRPr="110A52D0">
        <w:rPr>
          <w:rStyle w:val="normaltextrun"/>
          <w:rFonts w:ascii="Calibri" w:hAnsi="Calibri" w:cs="Calibri"/>
          <w:sz w:val="22"/>
          <w:szCs w:val="22"/>
          <w:lang w:val="en-US"/>
        </w:rPr>
        <w:t>rrangements;</w:t>
      </w:r>
      <w:proofErr w:type="gramEnd"/>
      <w:r w:rsidRPr="110A52D0">
        <w:rPr>
          <w:rStyle w:val="normaltextrun"/>
          <w:lang w:val="en-US"/>
        </w:rPr>
        <w:t> </w:t>
      </w:r>
    </w:p>
    <w:p w:rsidRPr="001B36BC" w:rsidR="00E35D0A" w:rsidP="00CF0CF0" w:rsidRDefault="00E35D0A" w14:paraId="1E195CAA" w14:textId="77777777">
      <w:pPr>
        <w:pStyle w:val="paragraph"/>
        <w:numPr>
          <w:ilvl w:val="0"/>
          <w:numId w:val="9"/>
        </w:numPr>
        <w:spacing w:before="0" w:beforeAutospacing="0" w:after="0" w:afterAutospacing="0"/>
        <w:ind w:left="720"/>
        <w:jc w:val="both"/>
        <w:textAlignment w:val="baseline"/>
        <w:rPr>
          <w:rStyle w:val="normaltextrun"/>
          <w:lang w:val="en-US"/>
        </w:rPr>
      </w:pPr>
      <w:r w:rsidRPr="110A52D0">
        <w:rPr>
          <w:rStyle w:val="normaltextrun"/>
          <w:rFonts w:ascii="Calibri" w:hAnsi="Calibri" w:cs="Calibri"/>
          <w:sz w:val="22"/>
          <w:szCs w:val="22"/>
          <w:lang w:val="en-US"/>
        </w:rPr>
        <w:t>management are empowered to educate their teams on a regular basis about the existence of this Policy, and their rights and responsibilities; and </w:t>
      </w:r>
      <w:r w:rsidRPr="110A52D0">
        <w:rPr>
          <w:rStyle w:val="normaltextrun"/>
          <w:lang w:val="en-US"/>
        </w:rPr>
        <w:t> </w:t>
      </w:r>
    </w:p>
    <w:p w:rsidRPr="001B36BC" w:rsidR="00E35D0A" w:rsidP="00CF0CF0" w:rsidRDefault="00E35D0A" w14:paraId="4E04A84B" w14:textId="77777777">
      <w:pPr>
        <w:pStyle w:val="paragraph"/>
        <w:numPr>
          <w:ilvl w:val="0"/>
          <w:numId w:val="9"/>
        </w:numPr>
        <w:spacing w:before="0" w:beforeAutospacing="0" w:after="0" w:afterAutospacing="0"/>
        <w:ind w:left="720"/>
        <w:jc w:val="both"/>
        <w:textAlignment w:val="baseline"/>
        <w:rPr>
          <w:rStyle w:val="normaltextrun"/>
          <w:rFonts w:eastAsiaTheme="majorEastAsia"/>
          <w:lang w:val="en-US"/>
        </w:rPr>
      </w:pPr>
      <w:r w:rsidRPr="110A52D0">
        <w:rPr>
          <w:rStyle w:val="normaltextrun"/>
          <w:rFonts w:ascii="Calibri" w:hAnsi="Calibri" w:cs="Calibri"/>
          <w:sz w:val="22"/>
          <w:szCs w:val="22"/>
          <w:lang w:val="en-US"/>
        </w:rPr>
        <w:t>any breach of this Policy is dealt with in a fair and consistent manner. </w:t>
      </w:r>
    </w:p>
    <w:p w:rsidRPr="00B1297D" w:rsidR="00E35D0A" w:rsidP="00E35D0A" w:rsidRDefault="00E35D0A" w14:paraId="23B92A7A" w14:textId="77777777">
      <w:pPr>
        <w:pStyle w:val="paragraph"/>
        <w:spacing w:before="0" w:beforeAutospacing="0" w:after="0" w:afterAutospacing="0"/>
        <w:ind w:left="1080"/>
        <w:jc w:val="both"/>
        <w:textAlignment w:val="baseline"/>
        <w:rPr>
          <w:rFonts w:ascii="Calibri" w:hAnsi="Calibri" w:cs="Calibri"/>
          <w:b/>
          <w:bCs/>
          <w:color w:val="808080" w:themeColor="background1" w:themeShade="80"/>
          <w:sz w:val="22"/>
          <w:szCs w:val="22"/>
        </w:rPr>
      </w:pPr>
    </w:p>
    <w:p w:rsidR="008B6FA0" w:rsidP="008B6FA0" w:rsidRDefault="008B6FA0" w14:paraId="2AD92364" w14:textId="08C3CBDE">
      <w:pPr>
        <w:pStyle w:val="paragraph"/>
        <w:spacing w:before="0" w:beforeAutospacing="0" w:after="0" w:afterAutospacing="0"/>
        <w:jc w:val="both"/>
        <w:textAlignment w:val="baseline"/>
        <w:rPr>
          <w:rStyle w:val="normaltextrun"/>
          <w:rFonts w:ascii="Calibri" w:hAnsi="Calibri" w:cs="Calibri"/>
          <w:b/>
          <w:bCs/>
          <w:sz w:val="28"/>
          <w:szCs w:val="28"/>
          <w:lang w:val="en-US"/>
        </w:rPr>
      </w:pPr>
      <w:r w:rsidRPr="008B6FA0">
        <w:rPr>
          <w:rStyle w:val="normaltextrun"/>
          <w:rFonts w:ascii="Calibri" w:hAnsi="Calibri" w:cs="Calibri"/>
          <w:b/>
          <w:bCs/>
          <w:sz w:val="28"/>
          <w:szCs w:val="28"/>
          <w:lang w:val="en-US"/>
        </w:rPr>
        <w:t xml:space="preserve">Managers’ Responsibilities </w:t>
      </w:r>
    </w:p>
    <w:p w:rsidRPr="008B6FA0" w:rsidR="008B6FA0" w:rsidP="008B6FA0" w:rsidRDefault="008B6FA0" w14:paraId="3205AE99" w14:textId="77777777">
      <w:pPr>
        <w:pStyle w:val="paragraph"/>
        <w:spacing w:before="0" w:beforeAutospacing="0" w:after="0" w:afterAutospacing="0"/>
        <w:jc w:val="both"/>
        <w:textAlignment w:val="baseline"/>
        <w:rPr>
          <w:rStyle w:val="normaltextrun"/>
          <w:rFonts w:ascii="Calibri" w:hAnsi="Calibri" w:cs="Calibri"/>
          <w:b/>
          <w:bCs/>
          <w:sz w:val="22"/>
          <w:szCs w:val="22"/>
          <w:lang w:val="en-US"/>
        </w:rPr>
      </w:pPr>
    </w:p>
    <w:p w:rsidR="00E35D0A" w:rsidP="00CF0CF0" w:rsidRDefault="00E35D0A" w14:paraId="275A1288" w14:textId="1A57B1FB">
      <w:pPr>
        <w:pStyle w:val="paragraph"/>
        <w:spacing w:before="0" w:beforeAutospacing="0" w:after="0" w:afterAutospacing="0"/>
        <w:ind w:firstLine="281"/>
        <w:jc w:val="both"/>
        <w:textAlignment w:val="baseline"/>
        <w:rPr>
          <w:rFonts w:ascii="Segoe UI" w:hAnsi="Segoe UI" w:cs="Segoe UI"/>
          <w:sz w:val="18"/>
          <w:szCs w:val="18"/>
        </w:rPr>
      </w:pPr>
      <w:r>
        <w:rPr>
          <w:rStyle w:val="normaltextrun"/>
          <w:rFonts w:ascii="Calibri" w:hAnsi="Calibri" w:cs="Calibri"/>
          <w:sz w:val="22"/>
          <w:szCs w:val="22"/>
          <w:lang w:val="en-US"/>
        </w:rPr>
        <w:t>Manager</w:t>
      </w:r>
      <w:r w:rsidRPr="110A52D0">
        <w:rPr>
          <w:rStyle w:val="normaltextrun"/>
          <w:rFonts w:ascii="Calibri" w:hAnsi="Calibri" w:cs="Calibri"/>
          <w:sz w:val="22"/>
          <w:szCs w:val="22"/>
          <w:lang w:val="en-US"/>
        </w:rPr>
        <w:t>s are required to: </w:t>
      </w:r>
      <w:r w:rsidRPr="110A52D0">
        <w:rPr>
          <w:rStyle w:val="eop"/>
          <w:rFonts w:ascii="Calibri" w:hAnsi="Calibri" w:cs="Calibri" w:eastAsiaTheme="majorEastAsia"/>
          <w:sz w:val="22"/>
          <w:szCs w:val="22"/>
        </w:rPr>
        <w:t> </w:t>
      </w:r>
    </w:p>
    <w:p w:rsidR="00E35D0A" w:rsidP="00CF0CF0" w:rsidRDefault="00E35D0A" w14:paraId="4585A5DA" w14:textId="77777777">
      <w:pPr>
        <w:pStyle w:val="paragraph"/>
        <w:numPr>
          <w:ilvl w:val="0"/>
          <w:numId w:val="9"/>
        </w:numPr>
        <w:spacing w:before="0" w:beforeAutospacing="0" w:after="0" w:afterAutospacing="0"/>
        <w:jc w:val="both"/>
        <w:textAlignment w:val="baseline"/>
        <w:rPr>
          <w:rFonts w:ascii="Segoe UI" w:hAnsi="Segoe UI" w:cs="Segoe UI"/>
          <w:sz w:val="18"/>
          <w:szCs w:val="18"/>
        </w:rPr>
      </w:pPr>
      <w:r w:rsidRPr="110A52D0">
        <w:rPr>
          <w:rStyle w:val="normaltextrun"/>
          <w:rFonts w:ascii="Calibri" w:hAnsi="Calibri" w:cs="Calibri"/>
          <w:sz w:val="22"/>
          <w:szCs w:val="22"/>
          <w:lang w:val="en-US"/>
        </w:rPr>
        <w:t xml:space="preserve">ensure their team understands the provisions outlined </w:t>
      </w:r>
      <w:proofErr w:type="gramStart"/>
      <w:r w:rsidRPr="110A52D0">
        <w:rPr>
          <w:rStyle w:val="normaltextrun"/>
          <w:rFonts w:ascii="Calibri" w:hAnsi="Calibri" w:cs="Calibri"/>
          <w:sz w:val="22"/>
          <w:szCs w:val="22"/>
          <w:lang w:val="en-US"/>
        </w:rPr>
        <w:t>above;</w:t>
      </w:r>
      <w:proofErr w:type="gramEnd"/>
      <w:r w:rsidRPr="110A52D0">
        <w:rPr>
          <w:rStyle w:val="eop"/>
          <w:rFonts w:ascii="Calibri" w:hAnsi="Calibri" w:cs="Calibri" w:eastAsiaTheme="majorEastAsia"/>
          <w:sz w:val="22"/>
          <w:szCs w:val="22"/>
        </w:rPr>
        <w:t> </w:t>
      </w:r>
    </w:p>
    <w:p w:rsidR="00E35D0A" w:rsidP="00CF0CF0" w:rsidRDefault="00E35D0A" w14:paraId="333869BF" w14:textId="77777777">
      <w:pPr>
        <w:pStyle w:val="paragraph"/>
        <w:numPr>
          <w:ilvl w:val="0"/>
          <w:numId w:val="9"/>
        </w:numPr>
        <w:spacing w:before="0" w:beforeAutospacing="0" w:after="0" w:afterAutospacing="0"/>
        <w:jc w:val="both"/>
        <w:textAlignment w:val="baseline"/>
        <w:rPr>
          <w:rFonts w:ascii="Segoe UI" w:hAnsi="Segoe UI" w:cs="Segoe UI"/>
          <w:sz w:val="18"/>
          <w:szCs w:val="18"/>
        </w:rPr>
      </w:pPr>
      <w:r w:rsidRPr="110A52D0">
        <w:rPr>
          <w:rStyle w:val="normaltextrun"/>
          <w:rFonts w:ascii="Calibri" w:hAnsi="Calibri" w:cs="Calibri"/>
          <w:sz w:val="22"/>
          <w:szCs w:val="22"/>
          <w:lang w:val="en-US"/>
        </w:rPr>
        <w:t xml:space="preserve">ensure any issues or queries raised by employees in relation to this Policy are dealt with promptly and in a fair and consistent </w:t>
      </w:r>
      <w:proofErr w:type="gramStart"/>
      <w:r w:rsidRPr="110A52D0">
        <w:rPr>
          <w:rStyle w:val="normaltextrun"/>
          <w:rFonts w:ascii="Calibri" w:hAnsi="Calibri" w:cs="Calibri"/>
          <w:sz w:val="22"/>
          <w:szCs w:val="22"/>
          <w:lang w:val="en-US"/>
        </w:rPr>
        <w:t>manner;</w:t>
      </w:r>
      <w:proofErr w:type="gramEnd"/>
      <w:r w:rsidRPr="110A52D0">
        <w:rPr>
          <w:rStyle w:val="eop"/>
          <w:rFonts w:ascii="Calibri" w:hAnsi="Calibri" w:cs="Calibri" w:eastAsiaTheme="majorEastAsia"/>
          <w:sz w:val="22"/>
          <w:szCs w:val="22"/>
        </w:rPr>
        <w:t> </w:t>
      </w:r>
    </w:p>
    <w:p w:rsidR="00E35D0A" w:rsidP="00CF0CF0" w:rsidRDefault="00E35D0A" w14:paraId="163D9E27" w14:textId="77777777">
      <w:pPr>
        <w:pStyle w:val="paragraph"/>
        <w:numPr>
          <w:ilvl w:val="0"/>
          <w:numId w:val="9"/>
        </w:numPr>
        <w:spacing w:before="0" w:beforeAutospacing="0" w:after="0" w:afterAutospacing="0"/>
        <w:jc w:val="both"/>
        <w:textAlignment w:val="baseline"/>
        <w:rPr>
          <w:rFonts w:ascii="Segoe UI" w:hAnsi="Segoe UI" w:cs="Segoe UI"/>
          <w:sz w:val="18"/>
          <w:szCs w:val="18"/>
        </w:rPr>
      </w:pPr>
      <w:r w:rsidRPr="110A52D0">
        <w:rPr>
          <w:rStyle w:val="normaltextrun"/>
          <w:rFonts w:ascii="Calibri" w:hAnsi="Calibri" w:cs="Calibri"/>
          <w:sz w:val="22"/>
          <w:szCs w:val="22"/>
          <w:lang w:val="en-US"/>
        </w:rPr>
        <w:t xml:space="preserve">review and assess applications for flexible working arrangements, taking into account legislative </w:t>
      </w:r>
      <w:proofErr w:type="gramStart"/>
      <w:r w:rsidRPr="110A52D0">
        <w:rPr>
          <w:rStyle w:val="normaltextrun"/>
          <w:rFonts w:ascii="Calibri" w:hAnsi="Calibri" w:cs="Calibri"/>
          <w:sz w:val="22"/>
          <w:szCs w:val="22"/>
          <w:lang w:val="en-US"/>
        </w:rPr>
        <w:t>requirements;</w:t>
      </w:r>
      <w:proofErr w:type="gramEnd"/>
      <w:r w:rsidRPr="110A52D0">
        <w:rPr>
          <w:rStyle w:val="eop"/>
          <w:rFonts w:ascii="Calibri" w:hAnsi="Calibri" w:cs="Calibri" w:eastAsiaTheme="majorEastAsia"/>
          <w:sz w:val="22"/>
          <w:szCs w:val="22"/>
        </w:rPr>
        <w:t> </w:t>
      </w:r>
    </w:p>
    <w:p w:rsidR="00E35D0A" w:rsidP="00CF0CF0" w:rsidRDefault="00E35D0A" w14:paraId="54E908DF" w14:textId="77777777">
      <w:pPr>
        <w:pStyle w:val="paragraph"/>
        <w:numPr>
          <w:ilvl w:val="0"/>
          <w:numId w:val="9"/>
        </w:numPr>
        <w:spacing w:before="0" w:beforeAutospacing="0" w:after="0" w:afterAutospacing="0"/>
        <w:jc w:val="both"/>
        <w:textAlignment w:val="baseline"/>
        <w:rPr>
          <w:rFonts w:ascii="Segoe UI" w:hAnsi="Segoe UI" w:cs="Segoe UI"/>
          <w:sz w:val="18"/>
          <w:szCs w:val="18"/>
        </w:rPr>
      </w:pPr>
      <w:r w:rsidRPr="110A52D0">
        <w:rPr>
          <w:rStyle w:val="normaltextrun"/>
          <w:rFonts w:ascii="Calibri" w:hAnsi="Calibri" w:cs="Calibri"/>
          <w:sz w:val="22"/>
          <w:szCs w:val="22"/>
          <w:lang w:val="en-US"/>
        </w:rPr>
        <w:t>provide necessary resources for employee</w:t>
      </w:r>
      <w:r>
        <w:rPr>
          <w:rStyle w:val="normaltextrun"/>
          <w:rFonts w:ascii="Calibri" w:hAnsi="Calibri" w:cs="Calibri"/>
          <w:sz w:val="22"/>
          <w:szCs w:val="22"/>
          <w:lang w:val="en-US"/>
        </w:rPr>
        <w:t>s</w:t>
      </w:r>
      <w:r w:rsidRPr="110A52D0">
        <w:rPr>
          <w:rStyle w:val="normaltextrun"/>
          <w:rFonts w:ascii="Calibri" w:hAnsi="Calibri" w:cs="Calibri"/>
          <w:sz w:val="22"/>
          <w:szCs w:val="22"/>
          <w:lang w:val="en-US"/>
        </w:rPr>
        <w:t xml:space="preserve"> to work flexibly; and</w:t>
      </w:r>
      <w:r w:rsidRPr="110A52D0">
        <w:rPr>
          <w:rStyle w:val="eop"/>
          <w:rFonts w:ascii="Calibri" w:hAnsi="Calibri" w:cs="Calibri" w:eastAsiaTheme="majorEastAsia"/>
          <w:sz w:val="22"/>
          <w:szCs w:val="22"/>
        </w:rPr>
        <w:t> </w:t>
      </w:r>
    </w:p>
    <w:p w:rsidRPr="001B36BC" w:rsidR="00E35D0A" w:rsidP="00CF0CF0" w:rsidRDefault="00E35D0A" w14:paraId="0B063087" w14:textId="77777777">
      <w:pPr>
        <w:pStyle w:val="paragraph"/>
        <w:numPr>
          <w:ilvl w:val="0"/>
          <w:numId w:val="9"/>
        </w:numPr>
        <w:spacing w:before="0" w:beforeAutospacing="0" w:after="0" w:afterAutospacing="0"/>
        <w:jc w:val="both"/>
        <w:textAlignment w:val="baseline"/>
        <w:rPr>
          <w:rStyle w:val="eop"/>
          <w:rFonts w:ascii="Segoe UI" w:hAnsi="Segoe UI" w:cs="Segoe UI"/>
          <w:sz w:val="18"/>
          <w:szCs w:val="18"/>
        </w:rPr>
      </w:pPr>
      <w:r w:rsidRPr="110A52D0">
        <w:rPr>
          <w:rStyle w:val="normaltextrun"/>
          <w:rFonts w:ascii="Calibri" w:hAnsi="Calibri" w:cs="Calibri"/>
          <w:sz w:val="22"/>
          <w:szCs w:val="22"/>
          <w:lang w:val="en-US"/>
        </w:rPr>
        <w:t>manage employees</w:t>
      </w:r>
      <w:r>
        <w:rPr>
          <w:rStyle w:val="normaltextrun"/>
          <w:rFonts w:ascii="Calibri" w:hAnsi="Calibri" w:cs="Calibri"/>
          <w:sz w:val="22"/>
          <w:szCs w:val="22"/>
          <w:lang w:val="en-US"/>
        </w:rPr>
        <w:t>’</w:t>
      </w:r>
      <w:r w:rsidRPr="110A52D0">
        <w:rPr>
          <w:rStyle w:val="normaltextrun"/>
          <w:rFonts w:ascii="Calibri" w:hAnsi="Calibri" w:cs="Calibri"/>
          <w:sz w:val="22"/>
          <w:szCs w:val="22"/>
          <w:lang w:val="en-US"/>
        </w:rPr>
        <w:t xml:space="preserve"> performance and development while working under flexible arrangements. </w:t>
      </w:r>
      <w:r w:rsidRPr="110A52D0">
        <w:rPr>
          <w:rStyle w:val="eop"/>
          <w:rFonts w:ascii="Calibri" w:hAnsi="Calibri" w:cs="Calibri" w:eastAsiaTheme="majorEastAsia"/>
          <w:sz w:val="22"/>
          <w:szCs w:val="22"/>
        </w:rPr>
        <w:t> </w:t>
      </w:r>
    </w:p>
    <w:p w:rsidRPr="001B36BC" w:rsidR="00E35D0A" w:rsidP="00F87AA5" w:rsidRDefault="00E35D0A" w14:paraId="07805289" w14:textId="77777777">
      <w:pPr>
        <w:pStyle w:val="paragraph"/>
        <w:spacing w:before="0" w:beforeAutospacing="0" w:after="0" w:afterAutospacing="0"/>
        <w:ind w:left="1282"/>
        <w:jc w:val="both"/>
        <w:textAlignment w:val="baseline"/>
        <w:rPr>
          <w:rFonts w:ascii="Segoe UI" w:hAnsi="Segoe UI" w:cs="Segoe UI"/>
          <w:sz w:val="18"/>
          <w:szCs w:val="18"/>
        </w:rPr>
      </w:pPr>
    </w:p>
    <w:p w:rsidR="008B6FA0" w:rsidP="008B6FA0" w:rsidRDefault="00C81BA7" w14:paraId="485335F4" w14:textId="632C6AFB">
      <w:pPr>
        <w:pStyle w:val="paragraph"/>
        <w:spacing w:before="0" w:beforeAutospacing="0" w:after="0" w:afterAutospacing="0"/>
        <w:jc w:val="both"/>
        <w:textAlignment w:val="baseline"/>
        <w:rPr>
          <w:rStyle w:val="normaltextrun"/>
          <w:rFonts w:ascii="Calibri" w:hAnsi="Calibri" w:cs="Calibri"/>
          <w:b/>
          <w:bCs/>
          <w:sz w:val="28"/>
          <w:szCs w:val="28"/>
          <w:lang w:val="en-US"/>
        </w:rPr>
      </w:pPr>
      <w:r>
        <w:rPr>
          <w:rStyle w:val="normaltextrun"/>
          <w:rFonts w:ascii="Calibri" w:hAnsi="Calibri" w:cs="Calibri"/>
          <w:b/>
          <w:bCs/>
          <w:sz w:val="28"/>
          <w:szCs w:val="28"/>
          <w:lang w:val="en-US"/>
        </w:rPr>
        <w:t xml:space="preserve">Workers’ </w:t>
      </w:r>
      <w:r w:rsidRPr="008B6FA0" w:rsidR="008B6FA0">
        <w:rPr>
          <w:rStyle w:val="normaltextrun"/>
          <w:rFonts w:ascii="Calibri" w:hAnsi="Calibri" w:cs="Calibri"/>
          <w:b/>
          <w:bCs/>
          <w:sz w:val="28"/>
          <w:szCs w:val="28"/>
          <w:lang w:val="en-US"/>
        </w:rPr>
        <w:t xml:space="preserve">Responsibilities </w:t>
      </w:r>
    </w:p>
    <w:p w:rsidR="00C81BA7" w:rsidP="00CF0CF0" w:rsidRDefault="00C81BA7" w14:paraId="2D143DC6" w14:textId="77777777">
      <w:pPr>
        <w:pStyle w:val="paragraph"/>
        <w:spacing w:before="0" w:beforeAutospacing="0" w:after="0" w:afterAutospacing="0"/>
        <w:ind w:firstLine="281"/>
        <w:jc w:val="both"/>
        <w:textAlignment w:val="baseline"/>
        <w:rPr>
          <w:rStyle w:val="normaltextrun"/>
          <w:rFonts w:ascii="Calibri" w:hAnsi="Calibri" w:cs="Calibri"/>
          <w:sz w:val="22"/>
          <w:szCs w:val="22"/>
          <w:lang w:val="en-US"/>
        </w:rPr>
      </w:pPr>
    </w:p>
    <w:p w:rsidR="00E35D0A" w:rsidP="00CF0CF0" w:rsidRDefault="00E35D0A" w14:paraId="319FC5CB" w14:textId="6184A407">
      <w:pPr>
        <w:pStyle w:val="paragraph"/>
        <w:spacing w:before="0" w:beforeAutospacing="0" w:after="0" w:afterAutospacing="0"/>
        <w:ind w:firstLine="281"/>
        <w:jc w:val="both"/>
        <w:textAlignment w:val="baseline"/>
        <w:rPr>
          <w:rFonts w:ascii="Segoe UI" w:hAnsi="Segoe UI" w:cs="Segoe UI"/>
          <w:sz w:val="18"/>
          <w:szCs w:val="18"/>
        </w:rPr>
      </w:pPr>
      <w:r w:rsidRPr="110A52D0">
        <w:rPr>
          <w:rStyle w:val="normaltextrun"/>
          <w:rFonts w:ascii="Calibri" w:hAnsi="Calibri" w:cs="Calibri"/>
          <w:sz w:val="22"/>
          <w:szCs w:val="22"/>
          <w:lang w:val="en-US"/>
        </w:rPr>
        <w:t>At </w:t>
      </w:r>
      <w:r w:rsidRPr="00500627" w:rsidR="00500627">
        <w:rPr>
          <w:rFonts w:asciiTheme="minorHAnsi" w:hAnsiTheme="minorHAnsi" w:cstheme="minorHAnsi"/>
          <w:color w:val="FF0000"/>
          <w:sz w:val="22"/>
          <w:szCs w:val="22"/>
          <w:lang w:val="en-US"/>
        </w:rPr>
        <w:t>Company short name</w:t>
      </w:r>
      <w:r w:rsidRPr="110A52D0">
        <w:rPr>
          <w:rStyle w:val="normaltextrun"/>
          <w:rFonts w:ascii="Calibri" w:hAnsi="Calibri" w:cs="Calibri"/>
          <w:sz w:val="22"/>
          <w:szCs w:val="22"/>
          <w:lang w:val="en-US"/>
        </w:rPr>
        <w:t>, employees are expected to: </w:t>
      </w:r>
      <w:r w:rsidRPr="110A52D0">
        <w:rPr>
          <w:rStyle w:val="eop"/>
          <w:rFonts w:ascii="Calibri" w:hAnsi="Calibri" w:cs="Calibri" w:eastAsiaTheme="majorEastAsia"/>
          <w:sz w:val="22"/>
          <w:szCs w:val="22"/>
        </w:rPr>
        <w:t> </w:t>
      </w:r>
    </w:p>
    <w:p w:rsidR="00E35D0A" w:rsidP="00CF0CF0" w:rsidRDefault="00E35D0A" w14:paraId="5973DBC1" w14:textId="77777777">
      <w:pPr>
        <w:pStyle w:val="paragraph"/>
        <w:numPr>
          <w:ilvl w:val="0"/>
          <w:numId w:val="8"/>
        </w:numPr>
        <w:spacing w:before="0" w:beforeAutospacing="0" w:after="0" w:afterAutospacing="0"/>
        <w:jc w:val="both"/>
        <w:textAlignment w:val="baseline"/>
        <w:rPr>
          <w:rFonts w:ascii="Segoe UI" w:hAnsi="Segoe UI" w:cs="Segoe UI"/>
          <w:sz w:val="18"/>
          <w:szCs w:val="18"/>
        </w:rPr>
      </w:pPr>
      <w:r w:rsidRPr="110A52D0">
        <w:rPr>
          <w:rStyle w:val="normaltextrun"/>
          <w:rFonts w:ascii="Calibri" w:hAnsi="Calibri" w:cs="Calibri"/>
          <w:sz w:val="22"/>
          <w:szCs w:val="22"/>
          <w:lang w:val="en-US"/>
        </w:rPr>
        <w:t>make themselves familiar with the content of this Policy; and </w:t>
      </w:r>
      <w:r w:rsidRPr="110A52D0">
        <w:rPr>
          <w:rStyle w:val="eop"/>
          <w:rFonts w:ascii="Calibri" w:hAnsi="Calibri" w:cs="Calibri" w:eastAsiaTheme="majorEastAsia"/>
          <w:sz w:val="22"/>
          <w:szCs w:val="22"/>
        </w:rPr>
        <w:t> </w:t>
      </w:r>
    </w:p>
    <w:p w:rsidRPr="001B36BC" w:rsidR="00E35D0A" w:rsidP="00CF0CF0" w:rsidRDefault="00E35D0A" w14:paraId="4CC2613D" w14:textId="72F629FB">
      <w:pPr>
        <w:pStyle w:val="paragraph"/>
        <w:numPr>
          <w:ilvl w:val="0"/>
          <w:numId w:val="8"/>
        </w:numPr>
        <w:spacing w:before="0" w:beforeAutospacing="0" w:after="0" w:afterAutospacing="0"/>
        <w:jc w:val="both"/>
        <w:textAlignment w:val="baseline"/>
        <w:rPr>
          <w:rStyle w:val="eop"/>
          <w:rFonts w:ascii="Segoe UI" w:hAnsi="Segoe UI" w:cs="Segoe UI"/>
          <w:sz w:val="18"/>
          <w:szCs w:val="18"/>
        </w:rPr>
      </w:pPr>
      <w:r w:rsidRPr="110A52D0">
        <w:rPr>
          <w:rStyle w:val="normaltextrun"/>
          <w:rFonts w:ascii="Calibri" w:hAnsi="Calibri" w:cs="Calibri"/>
          <w:sz w:val="22"/>
          <w:szCs w:val="22"/>
          <w:lang w:val="en-US"/>
        </w:rPr>
        <w:t xml:space="preserve">adhere to the contents of this Policy, being sure to be proactive and speak </w:t>
      </w:r>
      <w:r>
        <w:rPr>
          <w:rStyle w:val="normaltextrun"/>
          <w:rFonts w:ascii="Calibri" w:hAnsi="Calibri" w:cs="Calibri"/>
          <w:sz w:val="22"/>
          <w:szCs w:val="22"/>
          <w:lang w:val="en-US"/>
        </w:rPr>
        <w:t xml:space="preserve">with their Manager if </w:t>
      </w:r>
      <w:r w:rsidRPr="110A52D0">
        <w:rPr>
          <w:rStyle w:val="normaltextrun"/>
          <w:rFonts w:ascii="Calibri" w:hAnsi="Calibri" w:cs="Calibri"/>
          <w:sz w:val="22"/>
          <w:szCs w:val="22"/>
          <w:lang w:val="en-US"/>
        </w:rPr>
        <w:t>they have any questions on the contents of this document. </w:t>
      </w:r>
      <w:r w:rsidRPr="110A52D0">
        <w:rPr>
          <w:rStyle w:val="eop"/>
          <w:rFonts w:ascii="Calibri" w:hAnsi="Calibri" w:cs="Calibri" w:eastAsiaTheme="majorEastAsia"/>
          <w:sz w:val="22"/>
          <w:szCs w:val="22"/>
        </w:rPr>
        <w:t> </w:t>
      </w:r>
    </w:p>
    <w:p w:rsidRPr="001B36BC" w:rsidR="00E35D0A" w:rsidP="00F87AA5" w:rsidRDefault="00E35D0A" w14:paraId="5819511A" w14:textId="77777777">
      <w:pPr>
        <w:pStyle w:val="paragraph"/>
        <w:spacing w:before="0" w:beforeAutospacing="0" w:after="0" w:afterAutospacing="0"/>
        <w:ind w:left="1376"/>
        <w:jc w:val="both"/>
        <w:textAlignment w:val="baseline"/>
        <w:rPr>
          <w:rFonts w:ascii="Segoe UI" w:hAnsi="Segoe UI" w:cs="Segoe UI"/>
          <w:sz w:val="18"/>
          <w:szCs w:val="18"/>
        </w:rPr>
      </w:pPr>
    </w:p>
    <w:p w:rsidRPr="00C81BA7" w:rsidR="00E35D0A" w:rsidP="00C81BA7" w:rsidRDefault="00E35D0A" w14:paraId="5E493A85" w14:textId="180B7903">
      <w:pPr>
        <w:shd w:val="clear" w:color="auto" w:fill="92D050"/>
        <w:jc w:val="both"/>
        <w:rPr>
          <w:b/>
          <w:bCs/>
          <w:sz w:val="32"/>
          <w:szCs w:val="32"/>
        </w:rPr>
      </w:pPr>
      <w:r w:rsidRPr="00C81BA7">
        <w:rPr>
          <w:b/>
          <w:bCs/>
          <w:sz w:val="32"/>
          <w:szCs w:val="32"/>
        </w:rPr>
        <w:t>Relevant Reference Material</w:t>
      </w:r>
    </w:p>
    <w:p w:rsidR="00E35D0A" w:rsidP="00F87AA5" w:rsidRDefault="00E35D0A" w14:paraId="3A56E59F" w14:textId="77777777">
      <w:pPr>
        <w:pStyle w:val="paragraph"/>
        <w:spacing w:before="0" w:beforeAutospacing="0" w:after="0" w:afterAutospacing="0"/>
        <w:ind w:left="454" w:hanging="94"/>
        <w:jc w:val="both"/>
        <w:textAlignment w:val="baseline"/>
        <w:rPr>
          <w:rFonts w:ascii="Segoe UI" w:hAnsi="Segoe UI" w:cs="Segoe UI"/>
          <w:sz w:val="18"/>
          <w:szCs w:val="18"/>
        </w:rPr>
      </w:pPr>
      <w:r w:rsidRPr="110A52D0">
        <w:rPr>
          <w:rStyle w:val="normaltextrun"/>
          <w:rFonts w:ascii="Calibri" w:hAnsi="Calibri" w:cs="Calibri"/>
          <w:sz w:val="22"/>
          <w:szCs w:val="22"/>
          <w:lang w:val="en-US"/>
        </w:rPr>
        <w:t>The following documents may provide relevant supplementary information:  </w:t>
      </w:r>
      <w:r w:rsidRPr="110A52D0">
        <w:rPr>
          <w:rStyle w:val="eop"/>
          <w:rFonts w:ascii="Calibri" w:hAnsi="Calibri" w:cs="Calibri" w:eastAsiaTheme="majorEastAsia"/>
          <w:sz w:val="22"/>
          <w:szCs w:val="22"/>
        </w:rPr>
        <w:t> </w:t>
      </w:r>
    </w:p>
    <w:p w:rsidR="00E35D0A" w:rsidP="00F87AA5" w:rsidRDefault="00500627" w14:paraId="32B3CE6B" w14:textId="5AEF02FA">
      <w:pPr>
        <w:pStyle w:val="paragraph"/>
        <w:numPr>
          <w:ilvl w:val="0"/>
          <w:numId w:val="2"/>
        </w:numPr>
        <w:spacing w:before="0" w:beforeAutospacing="0" w:after="0" w:afterAutospacing="0"/>
        <w:ind w:left="1080"/>
        <w:jc w:val="both"/>
        <w:textAlignment w:val="baseline"/>
        <w:rPr>
          <w:rFonts w:ascii="Segoe UI" w:hAnsi="Segoe UI" w:cs="Segoe UI"/>
          <w:sz w:val="18"/>
          <w:szCs w:val="18"/>
        </w:rPr>
      </w:pPr>
      <w:r w:rsidRPr="00500627">
        <w:rPr>
          <w:rFonts w:asciiTheme="minorHAnsi" w:hAnsiTheme="minorHAnsi" w:cstheme="minorHAnsi"/>
          <w:color w:val="FF0000"/>
          <w:sz w:val="22"/>
          <w:szCs w:val="22"/>
          <w:lang w:val="en-US"/>
        </w:rPr>
        <w:t>Company short name</w:t>
      </w:r>
      <w:r w:rsidRPr="110A52D0" w:rsidR="00E35D0A">
        <w:rPr>
          <w:rStyle w:val="normaltextrun"/>
          <w:rFonts w:ascii="Calibri" w:hAnsi="Calibri" w:cs="Calibri"/>
          <w:sz w:val="22"/>
          <w:szCs w:val="22"/>
          <w:lang w:val="en-US"/>
        </w:rPr>
        <w:t>’s Code of Conduct  </w:t>
      </w:r>
      <w:r w:rsidRPr="110A52D0" w:rsidR="00E35D0A">
        <w:rPr>
          <w:rStyle w:val="eop"/>
          <w:rFonts w:ascii="Calibri" w:hAnsi="Calibri" w:cs="Calibri" w:eastAsiaTheme="majorEastAsia"/>
          <w:sz w:val="22"/>
          <w:szCs w:val="22"/>
        </w:rPr>
        <w:t> </w:t>
      </w:r>
    </w:p>
    <w:p w:rsidR="00E35D0A" w:rsidP="00F87AA5" w:rsidRDefault="00500627" w14:paraId="3702A78D" w14:textId="4F0AA910">
      <w:pPr>
        <w:pStyle w:val="paragraph"/>
        <w:numPr>
          <w:ilvl w:val="0"/>
          <w:numId w:val="2"/>
        </w:numPr>
        <w:spacing w:before="0" w:beforeAutospacing="0" w:after="0" w:afterAutospacing="0"/>
        <w:ind w:left="1080"/>
        <w:jc w:val="both"/>
        <w:textAlignment w:val="baseline"/>
        <w:rPr>
          <w:rFonts w:ascii="Segoe UI" w:hAnsi="Segoe UI" w:cs="Segoe UI"/>
          <w:sz w:val="18"/>
          <w:szCs w:val="18"/>
        </w:rPr>
      </w:pPr>
      <w:r w:rsidRPr="00500627">
        <w:rPr>
          <w:rFonts w:asciiTheme="minorHAnsi" w:hAnsiTheme="minorHAnsi" w:cstheme="minorHAnsi"/>
          <w:color w:val="FF0000"/>
          <w:sz w:val="22"/>
          <w:szCs w:val="22"/>
          <w:lang w:val="en-US"/>
        </w:rPr>
        <w:t>Company short name</w:t>
      </w:r>
      <w:r w:rsidRPr="110A52D0" w:rsidR="00E35D0A">
        <w:rPr>
          <w:rStyle w:val="normaltextrun"/>
          <w:rFonts w:ascii="Calibri" w:hAnsi="Calibri" w:cs="Calibri"/>
          <w:sz w:val="22"/>
          <w:szCs w:val="22"/>
          <w:lang w:val="en-US"/>
        </w:rPr>
        <w:t>’s Leave Policy </w:t>
      </w:r>
      <w:r w:rsidRPr="110A52D0" w:rsidR="00E35D0A">
        <w:rPr>
          <w:rStyle w:val="eop"/>
          <w:rFonts w:ascii="Calibri" w:hAnsi="Calibri" w:cs="Calibri" w:eastAsiaTheme="majorEastAsia"/>
          <w:sz w:val="22"/>
          <w:szCs w:val="22"/>
        </w:rPr>
        <w:t> </w:t>
      </w:r>
    </w:p>
    <w:p w:rsidR="00E35D0A" w:rsidP="00F87AA5" w:rsidRDefault="00500627" w14:paraId="7BE2AD67" w14:textId="388F27F2">
      <w:pPr>
        <w:pStyle w:val="paragraph"/>
        <w:numPr>
          <w:ilvl w:val="0"/>
          <w:numId w:val="2"/>
        </w:numPr>
        <w:spacing w:before="0" w:beforeAutospacing="0" w:after="0" w:afterAutospacing="0"/>
        <w:ind w:left="1080"/>
        <w:jc w:val="both"/>
        <w:textAlignment w:val="baseline"/>
        <w:rPr>
          <w:rFonts w:ascii="Segoe UI" w:hAnsi="Segoe UI" w:cs="Segoe UI"/>
          <w:sz w:val="18"/>
          <w:szCs w:val="18"/>
        </w:rPr>
      </w:pPr>
      <w:r w:rsidRPr="00500627">
        <w:rPr>
          <w:rFonts w:asciiTheme="minorHAnsi" w:hAnsiTheme="minorHAnsi" w:cstheme="minorHAnsi"/>
          <w:color w:val="FF0000"/>
          <w:sz w:val="22"/>
          <w:szCs w:val="22"/>
          <w:lang w:val="en-US"/>
        </w:rPr>
        <w:t>Company short name</w:t>
      </w:r>
      <w:r w:rsidRPr="00500627">
        <w:rPr>
          <w:rStyle w:val="normaltextrun"/>
          <w:rFonts w:ascii="Calibri" w:hAnsi="Calibri" w:cs="Calibri"/>
          <w:sz w:val="20"/>
          <w:szCs w:val="20"/>
          <w:lang w:val="en-US"/>
        </w:rPr>
        <w:t xml:space="preserve"> </w:t>
      </w:r>
      <w:r w:rsidR="00E35D0A">
        <w:rPr>
          <w:rStyle w:val="normaltextrun"/>
          <w:rFonts w:ascii="Calibri" w:hAnsi="Calibri" w:cs="Calibri"/>
          <w:sz w:val="22"/>
          <w:szCs w:val="22"/>
          <w:lang w:val="en-US"/>
        </w:rPr>
        <w:t>s</w:t>
      </w:r>
      <w:r w:rsidRPr="110A52D0" w:rsidR="00E35D0A">
        <w:rPr>
          <w:rStyle w:val="normaltextrun"/>
          <w:rFonts w:ascii="Calibri" w:hAnsi="Calibri" w:cs="Calibri"/>
          <w:sz w:val="22"/>
          <w:szCs w:val="22"/>
          <w:lang w:val="en-US"/>
        </w:rPr>
        <w:t>’s Working from Home Policy </w:t>
      </w:r>
      <w:r w:rsidRPr="110A52D0" w:rsidR="00E35D0A">
        <w:rPr>
          <w:rStyle w:val="eop"/>
          <w:rFonts w:ascii="Calibri" w:hAnsi="Calibri" w:cs="Calibri" w:eastAsiaTheme="majorEastAsia"/>
          <w:sz w:val="22"/>
          <w:szCs w:val="22"/>
        </w:rPr>
        <w:t> </w:t>
      </w:r>
    </w:p>
    <w:p w:rsidRPr="001B36BC" w:rsidR="00E35D0A" w:rsidP="00F87AA5" w:rsidRDefault="00E35D0A" w14:paraId="422338D0" w14:textId="77777777">
      <w:pPr>
        <w:pStyle w:val="paragraph"/>
        <w:numPr>
          <w:ilvl w:val="0"/>
          <w:numId w:val="2"/>
        </w:numPr>
        <w:spacing w:before="0" w:beforeAutospacing="0" w:after="0" w:afterAutospacing="0"/>
        <w:ind w:left="1080"/>
        <w:jc w:val="both"/>
        <w:textAlignment w:val="baseline"/>
        <w:rPr>
          <w:rFonts w:ascii="Segoe UI" w:hAnsi="Segoe UI" w:cs="Segoe UI"/>
          <w:sz w:val="18"/>
          <w:szCs w:val="18"/>
        </w:rPr>
      </w:pPr>
      <w:r w:rsidRPr="110A52D0">
        <w:rPr>
          <w:rStyle w:val="normaltextrun"/>
          <w:rFonts w:ascii="Calibri" w:hAnsi="Calibri" w:cs="Calibri"/>
          <w:i/>
          <w:iCs/>
          <w:sz w:val="22"/>
          <w:szCs w:val="22"/>
          <w:lang w:val="en-US"/>
        </w:rPr>
        <w:t>Fair Work Act 2009 (</w:t>
      </w:r>
      <w:proofErr w:type="spellStart"/>
      <w:r w:rsidRPr="110A52D0">
        <w:rPr>
          <w:rStyle w:val="normaltextrun"/>
          <w:rFonts w:ascii="Calibri" w:hAnsi="Calibri" w:cs="Calibri"/>
          <w:i/>
          <w:iCs/>
          <w:sz w:val="22"/>
          <w:szCs w:val="22"/>
          <w:lang w:val="en-US"/>
        </w:rPr>
        <w:t>Cth</w:t>
      </w:r>
      <w:proofErr w:type="spellEnd"/>
      <w:r w:rsidRPr="110A52D0">
        <w:rPr>
          <w:rStyle w:val="normaltextrun"/>
          <w:rFonts w:ascii="Calibri" w:hAnsi="Calibri" w:cs="Calibri"/>
          <w:sz w:val="22"/>
          <w:szCs w:val="22"/>
          <w:lang w:val="en-US"/>
        </w:rPr>
        <w:t>) </w:t>
      </w:r>
      <w:r w:rsidRPr="110A52D0">
        <w:rPr>
          <w:rStyle w:val="eop"/>
          <w:rFonts w:ascii="Calibri" w:hAnsi="Calibri" w:cs="Calibri" w:eastAsiaTheme="majorEastAsia"/>
          <w:sz w:val="22"/>
          <w:szCs w:val="22"/>
        </w:rPr>
        <w:t>  </w:t>
      </w:r>
    </w:p>
    <w:p w:rsidR="00E35D0A" w:rsidP="00E35D0A" w:rsidRDefault="00E35D0A" w14:paraId="5C4748B8" w14:textId="77777777">
      <w:pPr>
        <w:pStyle w:val="paragraph"/>
        <w:spacing w:before="0" w:beforeAutospacing="0" w:after="0" w:afterAutospacing="0"/>
        <w:jc w:val="both"/>
        <w:textAlignment w:val="baseline"/>
        <w:rPr>
          <w:rFonts w:ascii="Segoe UI" w:hAnsi="Segoe UI" w:cs="Segoe UI"/>
          <w:sz w:val="18"/>
          <w:szCs w:val="18"/>
        </w:rPr>
      </w:pPr>
    </w:p>
    <w:p w:rsidRPr="00C81BA7" w:rsidR="00E35D0A" w:rsidP="00C81BA7" w:rsidRDefault="00E35D0A" w14:paraId="363286EA" w14:textId="77777777">
      <w:pPr>
        <w:pStyle w:val="paragraph"/>
        <w:shd w:val="clear" w:color="auto" w:fill="92D050"/>
        <w:spacing w:before="0" w:beforeAutospacing="0" w:after="0" w:afterAutospacing="0"/>
        <w:jc w:val="both"/>
        <w:textAlignment w:val="baseline"/>
        <w:rPr>
          <w:rStyle w:val="normaltextrun"/>
          <w:rFonts w:ascii="Calibri" w:hAnsi="Calibri" w:cs="Calibri" w:eastAsiaTheme="minorHAnsi"/>
          <w:b/>
          <w:bCs/>
          <w:sz w:val="32"/>
          <w:szCs w:val="32"/>
          <w:lang w:val="en-US" w:eastAsia="en-US"/>
        </w:rPr>
      </w:pPr>
      <w:r w:rsidRPr="00C81BA7">
        <w:rPr>
          <w:rStyle w:val="normaltextrun"/>
          <w:rFonts w:ascii="Calibri" w:hAnsi="Calibri" w:cs="Calibri"/>
          <w:b/>
          <w:bCs/>
          <w:sz w:val="32"/>
          <w:szCs w:val="32"/>
          <w:lang w:val="en-US"/>
        </w:rPr>
        <w:t>Contact</w:t>
      </w:r>
    </w:p>
    <w:p w:rsidR="00C81BA7" w:rsidP="00CF0CF0" w:rsidRDefault="00C81BA7" w14:paraId="363A781F" w14:textId="77777777">
      <w:pPr>
        <w:pStyle w:val="paragraph"/>
        <w:spacing w:before="0" w:beforeAutospacing="0" w:after="0" w:afterAutospacing="0"/>
        <w:jc w:val="both"/>
        <w:textAlignment w:val="baseline"/>
        <w:rPr>
          <w:rStyle w:val="normaltextrun"/>
          <w:rFonts w:asciiTheme="minorHAnsi" w:hAnsiTheme="minorHAnsi"/>
          <w:sz w:val="22"/>
          <w:szCs w:val="22"/>
        </w:rPr>
      </w:pPr>
    </w:p>
    <w:p w:rsidR="00E35D0A" w:rsidP="00CF0CF0" w:rsidRDefault="00E35D0A" w14:paraId="6267525D" w14:textId="7052BCB5">
      <w:pPr>
        <w:pStyle w:val="paragraph"/>
        <w:spacing w:before="0" w:beforeAutospacing="0" w:after="0" w:afterAutospacing="0"/>
        <w:jc w:val="both"/>
        <w:textAlignment w:val="baseline"/>
        <w:rPr>
          <w:rStyle w:val="eop"/>
          <w:rFonts w:asciiTheme="minorHAnsi" w:hAnsiTheme="minorHAnsi" w:cstheme="minorHAnsi"/>
          <w:sz w:val="22"/>
          <w:szCs w:val="22"/>
        </w:rPr>
      </w:pPr>
      <w:r w:rsidRPr="00416105">
        <w:rPr>
          <w:rStyle w:val="normaltextrun"/>
          <w:rFonts w:asciiTheme="minorHAnsi" w:hAnsiTheme="minorHAnsi"/>
          <w:sz w:val="22"/>
          <w:szCs w:val="22"/>
        </w:rPr>
        <w:t xml:space="preserve">Should any clarification be needed for the contents of this Policy, the reader should contact your </w:t>
      </w:r>
      <w:proofErr w:type="gramStart"/>
      <w:r>
        <w:rPr>
          <w:rStyle w:val="normaltextrun"/>
          <w:rFonts w:asciiTheme="minorHAnsi" w:hAnsiTheme="minorHAnsi"/>
          <w:sz w:val="22"/>
          <w:szCs w:val="22"/>
        </w:rPr>
        <w:t>Manager</w:t>
      </w:r>
      <w:proofErr w:type="gramEnd"/>
      <w:r w:rsidRPr="00416105">
        <w:rPr>
          <w:rStyle w:val="normaltextrun"/>
          <w:rFonts w:asciiTheme="minorHAnsi" w:hAnsiTheme="minorHAnsi"/>
          <w:sz w:val="22"/>
          <w:szCs w:val="22"/>
        </w:rPr>
        <w:t xml:space="preserve"> or the </w:t>
      </w:r>
      <w:r w:rsidR="00500627">
        <w:rPr>
          <w:rStyle w:val="normaltextrun"/>
          <w:rFonts w:asciiTheme="minorHAnsi" w:hAnsiTheme="minorHAnsi"/>
          <w:sz w:val="22"/>
          <w:szCs w:val="22"/>
        </w:rPr>
        <w:t>HR</w:t>
      </w:r>
      <w:r w:rsidRPr="00416105">
        <w:rPr>
          <w:rStyle w:val="normaltextrun"/>
          <w:rFonts w:asciiTheme="minorHAnsi" w:hAnsiTheme="minorHAnsi"/>
          <w:sz w:val="22"/>
          <w:szCs w:val="22"/>
        </w:rPr>
        <w:t xml:space="preserve"> </w:t>
      </w:r>
      <w:r>
        <w:rPr>
          <w:rStyle w:val="normaltextrun"/>
          <w:rFonts w:asciiTheme="minorHAnsi" w:hAnsiTheme="minorHAnsi"/>
          <w:sz w:val="22"/>
          <w:szCs w:val="22"/>
        </w:rPr>
        <w:t>T</w:t>
      </w:r>
      <w:r w:rsidRPr="00416105">
        <w:rPr>
          <w:rStyle w:val="normaltextrun"/>
          <w:rFonts w:asciiTheme="minorHAnsi" w:hAnsiTheme="minorHAnsi"/>
          <w:sz w:val="22"/>
          <w:szCs w:val="22"/>
        </w:rPr>
        <w:t xml:space="preserve">eam </w:t>
      </w:r>
      <w:r w:rsidRPr="00416105">
        <w:rPr>
          <w:rStyle w:val="normaltextrun"/>
          <w:rFonts w:asciiTheme="minorHAnsi" w:hAnsiTheme="minorHAnsi"/>
          <w:sz w:val="22"/>
          <w:szCs w:val="22"/>
          <w:shd w:val="clear" w:color="auto" w:fill="FFFFFF"/>
        </w:rPr>
        <w:t xml:space="preserve">via </w:t>
      </w:r>
      <w:r w:rsidRPr="00416105">
        <w:rPr>
          <w:rStyle w:val="normaltextrun"/>
          <w:rFonts w:asciiTheme="minorHAnsi" w:hAnsiTheme="minorHAnsi"/>
          <w:color w:val="000000"/>
          <w:sz w:val="22"/>
          <w:szCs w:val="22"/>
          <w:shd w:val="clear" w:color="auto" w:fill="FFFFFF"/>
        </w:rPr>
        <w:t>phone (</w:t>
      </w:r>
      <w:r w:rsidRPr="00500627" w:rsidR="00500627">
        <w:rPr>
          <w:rFonts w:asciiTheme="minorHAnsi" w:hAnsiTheme="minorHAnsi" w:cstheme="minorHAnsi"/>
          <w:color w:val="FF0000"/>
          <w:sz w:val="22"/>
          <w:szCs w:val="22"/>
          <w:lang w:val="en-US"/>
        </w:rPr>
        <w:t xml:space="preserve">Company </w:t>
      </w:r>
      <w:r w:rsidR="00500627">
        <w:rPr>
          <w:rFonts w:asciiTheme="minorHAnsi" w:hAnsiTheme="minorHAnsi" w:cstheme="minorHAnsi"/>
          <w:color w:val="FF0000"/>
          <w:sz w:val="22"/>
          <w:szCs w:val="22"/>
          <w:lang w:val="en-US"/>
        </w:rPr>
        <w:t>phone number</w:t>
      </w:r>
      <w:r w:rsidRPr="00416105">
        <w:rPr>
          <w:rStyle w:val="normaltextrun"/>
          <w:rFonts w:asciiTheme="minorHAnsi" w:hAnsiTheme="minorHAnsi"/>
          <w:color w:val="000000"/>
          <w:sz w:val="22"/>
          <w:szCs w:val="22"/>
          <w:shd w:val="clear" w:color="auto" w:fill="FFFFFF"/>
        </w:rPr>
        <w:t>) or email (</w:t>
      </w:r>
      <w:r w:rsidRPr="00500627" w:rsidR="00500627">
        <w:rPr>
          <w:rFonts w:asciiTheme="minorHAnsi" w:hAnsiTheme="minorHAnsi" w:cstheme="minorHAnsi"/>
          <w:color w:val="FF0000"/>
          <w:sz w:val="22"/>
          <w:szCs w:val="22"/>
          <w:lang w:val="en-US"/>
        </w:rPr>
        <w:t xml:space="preserve">Company </w:t>
      </w:r>
      <w:r w:rsidR="00500627">
        <w:rPr>
          <w:rFonts w:asciiTheme="minorHAnsi" w:hAnsiTheme="minorHAnsi" w:cstheme="minorHAnsi"/>
          <w:color w:val="FF0000"/>
          <w:sz w:val="22"/>
          <w:szCs w:val="22"/>
          <w:lang w:val="en-US"/>
        </w:rPr>
        <w:t>email</w:t>
      </w:r>
      <w:r w:rsidRPr="00416105">
        <w:rPr>
          <w:rStyle w:val="normaltextrun"/>
          <w:rFonts w:asciiTheme="minorHAnsi" w:hAnsiTheme="minorHAnsi"/>
          <w:color w:val="000000"/>
          <w:sz w:val="22"/>
          <w:szCs w:val="22"/>
          <w:shd w:val="clear" w:color="auto" w:fill="FFFFFF"/>
        </w:rPr>
        <w:t>)</w:t>
      </w:r>
      <w:r w:rsidRPr="00416105">
        <w:rPr>
          <w:rStyle w:val="normaltextrun"/>
          <w:rFonts w:asciiTheme="minorHAnsi" w:hAnsiTheme="minorHAnsi"/>
          <w:sz w:val="22"/>
          <w:szCs w:val="22"/>
        </w:rPr>
        <w:t>.</w:t>
      </w:r>
      <w:r w:rsidRPr="008D01B8">
        <w:rPr>
          <w:rStyle w:val="normaltextrun"/>
          <w:rFonts w:asciiTheme="minorHAnsi" w:hAnsiTheme="minorHAnsi"/>
          <w:sz w:val="22"/>
          <w:szCs w:val="22"/>
        </w:rPr>
        <w:t> </w:t>
      </w:r>
      <w:r w:rsidRPr="008D01B8">
        <w:rPr>
          <w:rStyle w:val="eop"/>
          <w:rFonts w:asciiTheme="minorHAnsi" w:hAnsiTheme="minorHAnsi" w:cstheme="minorHAnsi"/>
          <w:sz w:val="22"/>
          <w:szCs w:val="22"/>
        </w:rPr>
        <w:t> </w:t>
      </w:r>
    </w:p>
    <w:p w:rsidR="00E35D0A" w:rsidP="00F87AA5" w:rsidRDefault="00E35D0A" w14:paraId="73D540F8" w14:textId="77777777">
      <w:pPr>
        <w:pStyle w:val="paragraph"/>
        <w:spacing w:before="0" w:beforeAutospacing="0" w:after="0" w:afterAutospacing="0"/>
        <w:ind w:left="375"/>
        <w:jc w:val="both"/>
        <w:textAlignment w:val="baseline"/>
        <w:rPr>
          <w:rStyle w:val="eop"/>
          <w:rFonts w:asciiTheme="minorHAnsi" w:hAnsiTheme="minorHAnsi" w:cstheme="minorHAnsi"/>
          <w:sz w:val="22"/>
          <w:szCs w:val="22"/>
        </w:rPr>
      </w:pPr>
    </w:p>
    <w:p w:rsidRPr="00C81BA7" w:rsidR="00E35D0A" w:rsidP="00C81BA7" w:rsidRDefault="00E35D0A" w14:paraId="281DB5E5" w14:textId="2045DAC3">
      <w:pPr>
        <w:pStyle w:val="paragraph"/>
        <w:shd w:val="clear" w:color="auto" w:fill="92D050"/>
        <w:spacing w:before="0" w:beforeAutospacing="0" w:after="0" w:afterAutospacing="0"/>
        <w:jc w:val="both"/>
        <w:textAlignment w:val="baseline"/>
        <w:rPr>
          <w:rStyle w:val="normaltextrun"/>
          <w:rFonts w:ascii="Calibri" w:hAnsi="Calibri" w:cs="Calibri"/>
          <w:b/>
          <w:bCs/>
          <w:sz w:val="32"/>
          <w:szCs w:val="32"/>
          <w:lang w:val="en-US"/>
        </w:rPr>
      </w:pPr>
      <w:r w:rsidRPr="00C81BA7">
        <w:rPr>
          <w:rStyle w:val="normaltextrun"/>
          <w:rFonts w:ascii="Calibri" w:hAnsi="Calibri" w:cs="Calibri"/>
          <w:b/>
          <w:bCs/>
          <w:sz w:val="32"/>
          <w:szCs w:val="32"/>
          <w:lang w:val="en-US"/>
        </w:rPr>
        <w:t>Monitor and Review</w:t>
      </w:r>
    </w:p>
    <w:p w:rsidR="00C81BA7" w:rsidP="00CF0CF0" w:rsidRDefault="00C81BA7" w14:paraId="4B95E25B" w14:textId="77777777">
      <w:pPr>
        <w:pStyle w:val="paragraph"/>
        <w:spacing w:before="0" w:beforeAutospacing="0" w:after="0" w:afterAutospacing="0"/>
        <w:jc w:val="both"/>
        <w:textAlignment w:val="baseline"/>
        <w:rPr>
          <w:rStyle w:val="normaltextrun"/>
          <w:rFonts w:ascii="Calibri" w:hAnsi="Calibri" w:cs="Calibri"/>
          <w:sz w:val="22"/>
          <w:szCs w:val="22"/>
          <w:lang w:val="en-US"/>
        </w:rPr>
      </w:pPr>
    </w:p>
    <w:p w:rsidRPr="00CF0CF0" w:rsidR="00E35D0A" w:rsidP="00CF0CF0" w:rsidRDefault="00E35D0A" w14:paraId="37373114" w14:textId="7FC35227">
      <w:pPr>
        <w:pStyle w:val="paragraph"/>
        <w:spacing w:before="0" w:beforeAutospacing="0" w:after="0" w:afterAutospacing="0"/>
        <w:jc w:val="both"/>
        <w:textAlignment w:val="baseline"/>
        <w:rPr>
          <w:rFonts w:ascii="Calibri" w:hAnsi="Calibri" w:cs="Calibri" w:eastAsiaTheme="minorHAnsi"/>
          <w:color w:val="FFC000"/>
          <w:sz w:val="22"/>
          <w:szCs w:val="22"/>
          <w:lang w:val="en-US" w:eastAsia="en-US"/>
        </w:rPr>
      </w:pPr>
      <w:r w:rsidRPr="110A52D0">
        <w:rPr>
          <w:rStyle w:val="normaltextrun"/>
          <w:rFonts w:ascii="Calibri" w:hAnsi="Calibri" w:cs="Calibri"/>
          <w:sz w:val="22"/>
          <w:szCs w:val="22"/>
          <w:lang w:val="en-US"/>
        </w:rPr>
        <w:t>This Policy will be reviewed from two (2) years from date of adoption.</w:t>
      </w:r>
      <w:r w:rsidRPr="110A52D0">
        <w:rPr>
          <w:rStyle w:val="eop"/>
          <w:rFonts w:ascii="Calibri" w:hAnsi="Calibri" w:cs="Calibri" w:eastAsiaTheme="majorEastAsia"/>
          <w:sz w:val="22"/>
          <w:szCs w:val="22"/>
        </w:rPr>
        <w:t> </w:t>
      </w:r>
    </w:p>
    <w:p w:rsidR="00E35D0A" w:rsidP="00CF0CF0" w:rsidRDefault="00E35D0A" w14:paraId="78DE5355" w14:textId="77777777">
      <w:pPr>
        <w:pStyle w:val="paragraph"/>
        <w:spacing w:before="0" w:beforeAutospacing="0" w:after="0" w:afterAutospacing="0"/>
        <w:ind w:hanging="94"/>
        <w:jc w:val="both"/>
        <w:textAlignment w:val="baseline"/>
        <w:rPr>
          <w:rStyle w:val="normaltextrun"/>
          <w:rFonts w:ascii="Calibri" w:hAnsi="Calibri" w:cs="Calibri"/>
          <w:color w:val="000000"/>
          <w:sz w:val="22"/>
          <w:szCs w:val="22"/>
          <w:shd w:val="clear" w:color="auto" w:fill="FFFFFF"/>
          <w:lang w:val="en-US"/>
        </w:rPr>
      </w:pPr>
    </w:p>
    <w:p w:rsidRPr="00C81BA7" w:rsidR="00F87AA5" w:rsidP="00C81BA7" w:rsidRDefault="00F87AA5" w14:paraId="342061B5" w14:textId="0DBBD3AF">
      <w:pPr>
        <w:pStyle w:val="paragraph"/>
        <w:shd w:val="clear" w:color="auto" w:fill="92D050"/>
        <w:spacing w:before="0" w:beforeAutospacing="0" w:after="0" w:afterAutospacing="0"/>
        <w:jc w:val="both"/>
        <w:textAlignment w:val="baseline"/>
        <w:rPr>
          <w:rStyle w:val="normaltextrun"/>
          <w:rFonts w:ascii="Calibri" w:hAnsi="Calibri" w:cs="Calibri"/>
          <w:b/>
          <w:bCs/>
          <w:sz w:val="32"/>
          <w:szCs w:val="32"/>
          <w:lang w:val="en-US"/>
        </w:rPr>
      </w:pPr>
      <w:r w:rsidRPr="00C81BA7">
        <w:rPr>
          <w:rStyle w:val="normaltextrun"/>
          <w:rFonts w:ascii="Calibri" w:hAnsi="Calibri" w:cs="Calibri"/>
          <w:b/>
          <w:bCs/>
          <w:sz w:val="32"/>
          <w:szCs w:val="32"/>
          <w:lang w:val="en-US"/>
        </w:rPr>
        <w:t>Approval</w:t>
      </w:r>
    </w:p>
    <w:p w:rsidR="00C81BA7" w:rsidP="00CF0CF0" w:rsidRDefault="00C81BA7" w14:paraId="696F8A3A" w14:textId="77777777">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n-US"/>
        </w:rPr>
      </w:pPr>
    </w:p>
    <w:p w:rsidRPr="003F0A72" w:rsidR="00E35D0A" w:rsidP="00CF0CF0" w:rsidRDefault="00E35D0A" w14:paraId="7320A4C1" w14:textId="06B056E0">
      <w:pPr>
        <w:pStyle w:val="paragraph"/>
        <w:spacing w:before="0" w:beforeAutospacing="0" w:after="0" w:afterAutospacing="0"/>
        <w:jc w:val="both"/>
        <w:textAlignment w:val="baseline"/>
        <w:rPr>
          <w:rFonts w:ascii="Segoe UI" w:hAnsi="Segoe UI" w:cs="Segoe UI"/>
          <w:sz w:val="22"/>
          <w:szCs w:val="22"/>
        </w:rPr>
      </w:pPr>
      <w:r w:rsidRPr="003F0A72">
        <w:rPr>
          <w:rStyle w:val="normaltextrun"/>
          <w:rFonts w:ascii="Calibri" w:hAnsi="Calibri" w:cs="Calibri"/>
          <w:color w:val="000000"/>
          <w:sz w:val="22"/>
          <w:szCs w:val="22"/>
          <w:shd w:val="clear" w:color="auto" w:fill="FFFFFF"/>
          <w:lang w:val="en-US"/>
        </w:rPr>
        <w:lastRenderedPageBreak/>
        <w:t xml:space="preserve">This Policy </w:t>
      </w:r>
      <w:r w:rsidRPr="003F0A72">
        <w:rPr>
          <w:rStyle w:val="normaltextrun"/>
          <w:rFonts w:ascii="Calibri" w:hAnsi="Calibri" w:cs="Calibri"/>
          <w:sz w:val="22"/>
          <w:szCs w:val="22"/>
          <w:shd w:val="clear" w:color="auto" w:fill="FFFFFF"/>
          <w:lang w:val="en-US"/>
        </w:rPr>
        <w:t xml:space="preserve">was drafted </w:t>
      </w:r>
      <w:r w:rsidRPr="003F0A72">
        <w:rPr>
          <w:rStyle w:val="normaltextrun"/>
          <w:rFonts w:ascii="Calibri" w:hAnsi="Calibri" w:cs="Calibri"/>
          <w:sz w:val="22"/>
          <w:szCs w:val="22"/>
          <w:lang w:val="en-US"/>
        </w:rPr>
        <w:t xml:space="preserve">on </w:t>
      </w:r>
      <w:r w:rsidR="00500627">
        <w:rPr>
          <w:rStyle w:val="normaltextrun"/>
          <w:rFonts w:ascii="Calibri" w:hAnsi="Calibri" w:cs="Calibri"/>
          <w:color w:val="FF0000"/>
          <w:sz w:val="22"/>
          <w:szCs w:val="22"/>
          <w:lang w:val="en-US"/>
        </w:rPr>
        <w:t>date</w:t>
      </w:r>
      <w:r w:rsidRPr="00500627">
        <w:rPr>
          <w:rStyle w:val="normaltextrun"/>
          <w:rFonts w:ascii="Calibri" w:hAnsi="Calibri" w:cs="Calibri"/>
          <w:color w:val="FF0000"/>
          <w:sz w:val="22"/>
          <w:szCs w:val="22"/>
          <w:lang w:val="en-US"/>
        </w:rPr>
        <w:t xml:space="preserve"> </w:t>
      </w:r>
      <w:r w:rsidRPr="003F0A72">
        <w:rPr>
          <w:rStyle w:val="normaltextrun"/>
          <w:rFonts w:ascii="Calibri" w:hAnsi="Calibri" w:cs="Calibri"/>
          <w:sz w:val="22"/>
          <w:szCs w:val="22"/>
          <w:lang w:val="en-US"/>
        </w:rPr>
        <w:t>and</w:t>
      </w:r>
      <w:r w:rsidRPr="003F0A72">
        <w:rPr>
          <w:rStyle w:val="normaltextrun"/>
          <w:rFonts w:ascii="Calibri" w:hAnsi="Calibri" w:cs="Calibri"/>
          <w:sz w:val="22"/>
          <w:szCs w:val="22"/>
          <w:shd w:val="clear" w:color="auto" w:fill="FFFFFF"/>
          <w:lang w:val="en-US"/>
        </w:rPr>
        <w:t xml:space="preserve"> approved </w:t>
      </w:r>
      <w:r w:rsidRPr="003F0A72">
        <w:rPr>
          <w:rStyle w:val="normaltextrun"/>
          <w:rFonts w:ascii="Calibri" w:hAnsi="Calibri" w:cs="Calibri"/>
          <w:color w:val="000000"/>
          <w:sz w:val="22"/>
          <w:szCs w:val="22"/>
          <w:shd w:val="clear" w:color="auto" w:fill="FFFFFF"/>
          <w:lang w:val="en-US"/>
        </w:rPr>
        <w:t xml:space="preserve">by </w:t>
      </w:r>
      <w:r w:rsidRPr="003F0A72">
        <w:rPr>
          <w:rStyle w:val="normaltextrun"/>
          <w:rFonts w:ascii="Calibri" w:hAnsi="Calibri" w:cs="Calibri"/>
          <w:color w:val="FF0000"/>
          <w:sz w:val="22"/>
          <w:szCs w:val="22"/>
          <w:shd w:val="clear" w:color="auto" w:fill="FFFFFF"/>
          <w:lang w:val="en-US"/>
        </w:rPr>
        <w:t>[NAME]</w:t>
      </w:r>
      <w:r w:rsidRPr="003F0A72">
        <w:rPr>
          <w:rStyle w:val="normaltextrun"/>
          <w:rFonts w:ascii="Calibri" w:hAnsi="Calibri" w:cs="Calibri"/>
          <w:color w:val="000000"/>
          <w:sz w:val="22"/>
          <w:szCs w:val="22"/>
          <w:shd w:val="clear" w:color="auto" w:fill="FFFFFF"/>
          <w:lang w:val="en-US"/>
        </w:rPr>
        <w:t xml:space="preserve">, </w:t>
      </w:r>
      <w:r w:rsidRPr="003F0A72">
        <w:rPr>
          <w:rStyle w:val="normaltextrun"/>
          <w:rFonts w:ascii="Calibri" w:hAnsi="Calibri" w:cs="Calibri"/>
          <w:color w:val="FF0000"/>
          <w:sz w:val="22"/>
          <w:szCs w:val="22"/>
          <w:shd w:val="clear" w:color="auto" w:fill="FFFFFF"/>
          <w:lang w:val="en-US"/>
        </w:rPr>
        <w:t>[POSITION TITLE]</w:t>
      </w:r>
      <w:r w:rsidRPr="003F0A72">
        <w:rPr>
          <w:rStyle w:val="normaltextrun"/>
          <w:rFonts w:ascii="Calibri" w:hAnsi="Calibri" w:cs="Calibri"/>
          <w:color w:val="000000"/>
          <w:sz w:val="22"/>
          <w:szCs w:val="22"/>
          <w:shd w:val="clear" w:color="auto" w:fill="FFFFFF"/>
          <w:lang w:val="en-US"/>
        </w:rPr>
        <w:t xml:space="preserve">, on </w:t>
      </w:r>
      <w:r w:rsidRPr="003F0A72">
        <w:rPr>
          <w:rStyle w:val="normaltextrun"/>
          <w:rFonts w:ascii="Calibri" w:hAnsi="Calibri" w:cs="Calibri"/>
          <w:color w:val="FF0000"/>
          <w:sz w:val="22"/>
          <w:szCs w:val="22"/>
          <w:shd w:val="clear" w:color="auto" w:fill="FFFFFF"/>
          <w:lang w:val="en-US"/>
        </w:rPr>
        <w:t>[DATE]</w:t>
      </w:r>
      <w:r w:rsidRPr="003F0A72">
        <w:rPr>
          <w:rStyle w:val="normaltextrun"/>
          <w:rFonts w:ascii="Calibri" w:hAnsi="Calibri" w:cs="Calibri"/>
          <w:color w:val="000000"/>
          <w:sz w:val="22"/>
          <w:szCs w:val="22"/>
          <w:shd w:val="clear" w:color="auto" w:fill="FFFFFF"/>
          <w:lang w:val="en-US"/>
        </w:rPr>
        <w:t>. </w:t>
      </w:r>
      <w:r w:rsidRPr="110A52D0">
        <w:rPr>
          <w:rStyle w:val="eop"/>
          <w:rFonts w:ascii="Calibri" w:hAnsi="Calibri" w:cs="Calibri" w:eastAsiaTheme="majorEastAsia"/>
          <w:color w:val="000000"/>
          <w:sz w:val="22"/>
          <w:szCs w:val="22"/>
          <w:shd w:val="clear" w:color="auto" w:fill="FFFFFF"/>
        </w:rPr>
        <w:t> </w:t>
      </w:r>
    </w:p>
    <w:p w:rsidR="009A1E1E" w:rsidP="00CF0CF0" w:rsidRDefault="009A1E1E" w14:paraId="1EAD1C93" w14:textId="77777777">
      <w:pPr>
        <w:ind w:left="60"/>
      </w:pPr>
    </w:p>
    <w:sectPr w:rsidR="009A1E1E">
      <w:headerReference w:type="default" r:id="rId11"/>
      <w:foot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17E8" w:rsidP="00E35D0A" w:rsidRDefault="000A17E8" w14:paraId="41420557" w14:textId="77777777">
      <w:pPr>
        <w:spacing w:after="0" w:line="240" w:lineRule="auto"/>
      </w:pPr>
      <w:r>
        <w:separator/>
      </w:r>
    </w:p>
  </w:endnote>
  <w:endnote w:type="continuationSeparator" w:id="0">
    <w:p w:rsidR="000A17E8" w:rsidP="00E35D0A" w:rsidRDefault="000A17E8" w14:paraId="7D8B0FF1" w14:textId="77777777">
      <w:pPr>
        <w:spacing w:after="0" w:line="240" w:lineRule="auto"/>
      </w:pPr>
      <w:r>
        <w:continuationSeparator/>
      </w:r>
    </w:p>
  </w:endnote>
  <w:endnote w:type="continuationNotice" w:id="1">
    <w:p w:rsidR="000D0E32" w:rsidRDefault="000D0E32" w14:paraId="3149880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C6F16" w:rsidR="00500627" w:rsidP="00500627" w:rsidRDefault="00C81BA7" w14:paraId="6FCA9FDC" w14:textId="77777777">
    <w:pPr>
      <w:pStyle w:val="Footer"/>
      <w:rPr>
        <w:rFonts w:cstheme="minorHAnsi"/>
        <w:sz w:val="20"/>
        <w:szCs w:val="20"/>
      </w:rPr>
    </w:pPr>
    <w:sdt>
      <w:sdtPr>
        <w:rPr>
          <w:rFonts w:cstheme="minorHAnsi"/>
          <w:sz w:val="20"/>
          <w:szCs w:val="20"/>
        </w:rPr>
        <w:id w:val="-21783931"/>
        <w:placeholder>
          <w:docPart w:val="61ED809A5D7743FAAAD3ECB0D1B1848B"/>
        </w:placeholder>
      </w:sdtPr>
      <w:sdtContent>
        <w:sdt>
          <w:sdtPr>
            <w:rPr>
              <w:rFonts w:cstheme="minorHAnsi"/>
              <w:color w:val="FF0000"/>
              <w:sz w:val="20"/>
              <w:szCs w:val="20"/>
            </w:rPr>
            <w:id w:val="1294561912"/>
            <w:placeholder>
              <w:docPart w:val="4D949C338F724441A6CAD06F53A36A16"/>
            </w:placeholder>
          </w:sdtPr>
          <w:sdtContent>
            <w:r w:rsidR="00500627">
              <w:rPr>
                <w:rFonts w:cstheme="minorHAnsi"/>
                <w:color w:val="FF0000"/>
                <w:sz w:val="20"/>
                <w:szCs w:val="20"/>
              </w:rPr>
              <w:t>Company long name</w:t>
            </w:r>
          </w:sdtContent>
        </w:sdt>
      </w:sdtContent>
    </w:sdt>
    <w:r w:rsidRPr="00BC6F16" w:rsidR="00500627">
      <w:rPr>
        <w:rFonts w:cstheme="minorHAnsi"/>
        <w:sz w:val="20"/>
        <w:szCs w:val="20"/>
      </w:rPr>
      <w:tab/>
    </w:r>
    <w:r w:rsidRPr="00BC6F16" w:rsidR="00500627">
      <w:rPr>
        <w:rFonts w:cstheme="minorHAnsi"/>
        <w:sz w:val="20"/>
        <w:szCs w:val="20"/>
      </w:rPr>
      <w:tab/>
    </w:r>
  </w:p>
  <w:p w:rsidRPr="009A55FF" w:rsidR="00500627" w:rsidP="00500627" w:rsidRDefault="00500627" w14:paraId="4B63AED6" w14:textId="313F0420">
    <w:pPr>
      <w:pStyle w:val="Footer"/>
    </w:pPr>
    <w:r>
      <w:rPr>
        <w:rFonts w:cstheme="minorHAnsi"/>
        <w:sz w:val="20"/>
        <w:szCs w:val="20"/>
      </w:rPr>
      <w:t>Flexible Working Arrangements Policy</w:t>
    </w:r>
    <w:r w:rsidRPr="00BC6F16">
      <w:rPr>
        <w:rFonts w:cstheme="minorHAnsi"/>
        <w:sz w:val="20"/>
        <w:szCs w:val="20"/>
      </w:rPr>
      <w:t xml:space="preserve"> – </w:t>
    </w:r>
    <w:sdt>
      <w:sdtPr>
        <w:rPr>
          <w:rFonts w:cstheme="minorHAnsi"/>
          <w:color w:val="FF0000"/>
          <w:sz w:val="20"/>
          <w:szCs w:val="20"/>
        </w:rPr>
        <w:id w:val="-1778399974"/>
        <w:placeholder>
          <w:docPart w:val="06076BB133D84FF8B108877D96CE6602"/>
        </w:placeholder>
      </w:sdtPr>
      <w:sdtContent>
        <w:r w:rsidRPr="0024085B">
          <w:rPr>
            <w:rFonts w:cstheme="minorHAnsi"/>
            <w:color w:val="FF0000"/>
            <w:sz w:val="20"/>
            <w:szCs w:val="20"/>
          </w:rPr>
          <w:t>Date</w:t>
        </w:r>
      </w:sdtContent>
    </w:sdt>
  </w:p>
  <w:p w:rsidRPr="00A4481D" w:rsidR="00500627" w:rsidP="00A4481D" w:rsidRDefault="00A4481D" w14:paraId="743BBF90" w14:textId="617C7513">
    <w:pPr>
      <w:rPr>
        <w:i/>
        <w:iCs/>
        <w:sz w:val="14"/>
        <w:szCs w:val="14"/>
      </w:rPr>
    </w:pPr>
    <w:r>
      <w:rPr>
        <w:i/>
        <w:iCs/>
        <w:sz w:val="14"/>
        <w:szCs w:val="14"/>
      </w:rPr>
      <w:t xml:space="preserve">*The information provided in this template does not, and is not intended to, constitute legal advice. Instead, all information, content, and materials available are for general information purposes only. We recommend you only make minor business specific changes to these documents. We are not responsible for any edits made to the policies and procedures that change the intention of the documents. For any specific terms relating to your individual business and how these policies and procedures may apply, please seek further advice from our HR support team or seek alternative legal counsel.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17E8" w:rsidP="00E35D0A" w:rsidRDefault="000A17E8" w14:paraId="6830A242" w14:textId="77777777">
      <w:pPr>
        <w:spacing w:after="0" w:line="240" w:lineRule="auto"/>
      </w:pPr>
      <w:r>
        <w:separator/>
      </w:r>
    </w:p>
  </w:footnote>
  <w:footnote w:type="continuationSeparator" w:id="0">
    <w:p w:rsidR="000A17E8" w:rsidP="00E35D0A" w:rsidRDefault="000A17E8" w14:paraId="6A033388" w14:textId="77777777">
      <w:pPr>
        <w:spacing w:after="0" w:line="240" w:lineRule="auto"/>
      </w:pPr>
      <w:r>
        <w:continuationSeparator/>
      </w:r>
    </w:p>
  </w:footnote>
  <w:footnote w:type="continuationNotice" w:id="1">
    <w:p w:rsidR="000D0E32" w:rsidRDefault="000D0E32" w14:paraId="0C53CE3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E35D0A" w:rsidRDefault="00F87AA5" w14:paraId="0BFAA113" w14:textId="1D63543F">
    <w:pPr>
      <w:pStyle w:val="Header"/>
    </w:pPr>
    <w:r>
      <w:rPr>
        <w:noProof/>
      </w:rPr>
      <mc:AlternateContent>
        <mc:Choice Requires="wps">
          <w:drawing>
            <wp:anchor distT="0" distB="0" distL="114300" distR="114300" simplePos="0" relativeHeight="251658240" behindDoc="0" locked="0" layoutInCell="1" allowOverlap="1" wp14:anchorId="2DB0B277" wp14:editId="2D5EE0D2">
              <wp:simplePos x="0" y="0"/>
              <wp:positionH relativeFrom="column">
                <wp:posOffset>4524375</wp:posOffset>
              </wp:positionH>
              <wp:positionV relativeFrom="paragraph">
                <wp:posOffset>-259080</wp:posOffset>
              </wp:positionV>
              <wp:extent cx="1819275" cy="6477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19275" cy="6477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Pr="00A77E3F" w:rsidR="00F87AA5" w:rsidP="00F87AA5" w:rsidRDefault="00F87AA5" w14:paraId="63E17CC8" w14:textId="77777777">
                          <w:pPr>
                            <w:jc w:val="center"/>
                            <w:rPr>
                              <w:sz w:val="72"/>
                              <w:szCs w:val="72"/>
                              <w:lang w:val="en-US"/>
                            </w:rPr>
                          </w:pPr>
                          <w:r w:rsidRPr="00A77E3F">
                            <w:rPr>
                              <w:sz w:val="72"/>
                              <w:szCs w:val="72"/>
                              <w:lang w:val="en-US"/>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356.25pt;margin-top:-20.4pt;width:143.2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5a5a5 [3206]" strokecolor="#525252 [1606]" strokeweight="1pt" w14:anchorId="2DB0B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">
              <v:textbox>
                <w:txbxContent>
                  <w:p w:rsidRPr="00A77E3F" w:rsidR="00F87AA5" w:rsidP="00F87AA5" w:rsidRDefault="00F87AA5" w14:paraId="63E17CC8" w14:textId="77777777">
                    <w:pPr>
                      <w:jc w:val="center"/>
                      <w:rPr>
                        <w:sz w:val="72"/>
                        <w:szCs w:val="72"/>
                        <w:lang w:val="en-US"/>
                      </w:rPr>
                    </w:pPr>
                    <w:r w:rsidRPr="00A77E3F">
                      <w:rPr>
                        <w:sz w:val="72"/>
                        <w:szCs w:val="72"/>
                        <w:lang w:val="en-US"/>
                      </w:rPr>
                      <w:t>Logo</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834"/>
    <w:multiLevelType w:val="hybridMultilevel"/>
    <w:tmpl w:val="A0C04EDC"/>
    <w:lvl w:ilvl="0" w:tplc="0C090005">
      <w:start w:val="1"/>
      <w:numFmt w:val="bullet"/>
      <w:lvlText w:val=""/>
      <w:lvlJc w:val="left"/>
      <w:pPr>
        <w:ind w:left="1001" w:hanging="360"/>
      </w:pPr>
      <w:rPr>
        <w:rFonts w:hint="default" w:ascii="Wingdings" w:hAnsi="Wingdings"/>
      </w:rPr>
    </w:lvl>
    <w:lvl w:ilvl="1" w:tplc="0C090003" w:tentative="1">
      <w:start w:val="1"/>
      <w:numFmt w:val="bullet"/>
      <w:lvlText w:val="o"/>
      <w:lvlJc w:val="left"/>
      <w:pPr>
        <w:ind w:left="1721" w:hanging="360"/>
      </w:pPr>
      <w:rPr>
        <w:rFonts w:hint="default" w:ascii="Courier New" w:hAnsi="Courier New" w:cs="Courier New"/>
      </w:rPr>
    </w:lvl>
    <w:lvl w:ilvl="2" w:tplc="0C090005" w:tentative="1">
      <w:start w:val="1"/>
      <w:numFmt w:val="bullet"/>
      <w:lvlText w:val=""/>
      <w:lvlJc w:val="left"/>
      <w:pPr>
        <w:ind w:left="2441" w:hanging="360"/>
      </w:pPr>
      <w:rPr>
        <w:rFonts w:hint="default" w:ascii="Wingdings" w:hAnsi="Wingdings"/>
      </w:rPr>
    </w:lvl>
    <w:lvl w:ilvl="3" w:tplc="0C090001" w:tentative="1">
      <w:start w:val="1"/>
      <w:numFmt w:val="bullet"/>
      <w:lvlText w:val=""/>
      <w:lvlJc w:val="left"/>
      <w:pPr>
        <w:ind w:left="3161" w:hanging="360"/>
      </w:pPr>
      <w:rPr>
        <w:rFonts w:hint="default" w:ascii="Symbol" w:hAnsi="Symbol"/>
      </w:rPr>
    </w:lvl>
    <w:lvl w:ilvl="4" w:tplc="0C090003" w:tentative="1">
      <w:start w:val="1"/>
      <w:numFmt w:val="bullet"/>
      <w:lvlText w:val="o"/>
      <w:lvlJc w:val="left"/>
      <w:pPr>
        <w:ind w:left="3881" w:hanging="360"/>
      </w:pPr>
      <w:rPr>
        <w:rFonts w:hint="default" w:ascii="Courier New" w:hAnsi="Courier New" w:cs="Courier New"/>
      </w:rPr>
    </w:lvl>
    <w:lvl w:ilvl="5" w:tplc="0C090005" w:tentative="1">
      <w:start w:val="1"/>
      <w:numFmt w:val="bullet"/>
      <w:lvlText w:val=""/>
      <w:lvlJc w:val="left"/>
      <w:pPr>
        <w:ind w:left="4601" w:hanging="360"/>
      </w:pPr>
      <w:rPr>
        <w:rFonts w:hint="default" w:ascii="Wingdings" w:hAnsi="Wingdings"/>
      </w:rPr>
    </w:lvl>
    <w:lvl w:ilvl="6" w:tplc="0C090001" w:tentative="1">
      <w:start w:val="1"/>
      <w:numFmt w:val="bullet"/>
      <w:lvlText w:val=""/>
      <w:lvlJc w:val="left"/>
      <w:pPr>
        <w:ind w:left="5321" w:hanging="360"/>
      </w:pPr>
      <w:rPr>
        <w:rFonts w:hint="default" w:ascii="Symbol" w:hAnsi="Symbol"/>
      </w:rPr>
    </w:lvl>
    <w:lvl w:ilvl="7" w:tplc="0C090003" w:tentative="1">
      <w:start w:val="1"/>
      <w:numFmt w:val="bullet"/>
      <w:lvlText w:val="o"/>
      <w:lvlJc w:val="left"/>
      <w:pPr>
        <w:ind w:left="6041" w:hanging="360"/>
      </w:pPr>
      <w:rPr>
        <w:rFonts w:hint="default" w:ascii="Courier New" w:hAnsi="Courier New" w:cs="Courier New"/>
      </w:rPr>
    </w:lvl>
    <w:lvl w:ilvl="8" w:tplc="0C090005" w:tentative="1">
      <w:start w:val="1"/>
      <w:numFmt w:val="bullet"/>
      <w:lvlText w:val=""/>
      <w:lvlJc w:val="left"/>
      <w:pPr>
        <w:ind w:left="6761" w:hanging="360"/>
      </w:pPr>
      <w:rPr>
        <w:rFonts w:hint="default" w:ascii="Wingdings" w:hAnsi="Wingdings"/>
      </w:rPr>
    </w:lvl>
  </w:abstractNum>
  <w:abstractNum w:abstractNumId="1" w15:restartNumberingAfterBreak="0">
    <w:nsid w:val="0B3236A6"/>
    <w:multiLevelType w:val="hybridMultilevel"/>
    <w:tmpl w:val="E82EC022"/>
    <w:lvl w:ilvl="0" w:tplc="0C09000F">
      <w:start w:val="1"/>
      <w:numFmt w:val="decimal"/>
      <w:lvlText w:val="%1."/>
      <w:lvlJc w:val="left"/>
      <w:pPr>
        <w:ind w:left="300" w:hanging="360"/>
      </w:pPr>
    </w:lvl>
    <w:lvl w:ilvl="1" w:tplc="0C090019" w:tentative="1">
      <w:start w:val="1"/>
      <w:numFmt w:val="lowerLetter"/>
      <w:lvlText w:val="%2."/>
      <w:lvlJc w:val="left"/>
      <w:pPr>
        <w:ind w:left="1020" w:hanging="360"/>
      </w:pPr>
    </w:lvl>
    <w:lvl w:ilvl="2" w:tplc="0C09001B" w:tentative="1">
      <w:start w:val="1"/>
      <w:numFmt w:val="lowerRoman"/>
      <w:lvlText w:val="%3."/>
      <w:lvlJc w:val="right"/>
      <w:pPr>
        <w:ind w:left="1740" w:hanging="180"/>
      </w:pPr>
    </w:lvl>
    <w:lvl w:ilvl="3" w:tplc="0C09000F" w:tentative="1">
      <w:start w:val="1"/>
      <w:numFmt w:val="decimal"/>
      <w:lvlText w:val="%4."/>
      <w:lvlJc w:val="left"/>
      <w:pPr>
        <w:ind w:left="2460" w:hanging="360"/>
      </w:pPr>
    </w:lvl>
    <w:lvl w:ilvl="4" w:tplc="0C090019" w:tentative="1">
      <w:start w:val="1"/>
      <w:numFmt w:val="lowerLetter"/>
      <w:lvlText w:val="%5."/>
      <w:lvlJc w:val="left"/>
      <w:pPr>
        <w:ind w:left="3180" w:hanging="360"/>
      </w:pPr>
    </w:lvl>
    <w:lvl w:ilvl="5" w:tplc="0C09001B" w:tentative="1">
      <w:start w:val="1"/>
      <w:numFmt w:val="lowerRoman"/>
      <w:lvlText w:val="%6."/>
      <w:lvlJc w:val="right"/>
      <w:pPr>
        <w:ind w:left="3900" w:hanging="180"/>
      </w:pPr>
    </w:lvl>
    <w:lvl w:ilvl="6" w:tplc="0C09000F" w:tentative="1">
      <w:start w:val="1"/>
      <w:numFmt w:val="decimal"/>
      <w:lvlText w:val="%7."/>
      <w:lvlJc w:val="left"/>
      <w:pPr>
        <w:ind w:left="4620" w:hanging="360"/>
      </w:pPr>
    </w:lvl>
    <w:lvl w:ilvl="7" w:tplc="0C090019" w:tentative="1">
      <w:start w:val="1"/>
      <w:numFmt w:val="lowerLetter"/>
      <w:lvlText w:val="%8."/>
      <w:lvlJc w:val="left"/>
      <w:pPr>
        <w:ind w:left="5340" w:hanging="360"/>
      </w:pPr>
    </w:lvl>
    <w:lvl w:ilvl="8" w:tplc="0C09001B" w:tentative="1">
      <w:start w:val="1"/>
      <w:numFmt w:val="lowerRoman"/>
      <w:lvlText w:val="%9."/>
      <w:lvlJc w:val="right"/>
      <w:pPr>
        <w:ind w:left="6060" w:hanging="180"/>
      </w:pPr>
    </w:lvl>
  </w:abstractNum>
  <w:abstractNum w:abstractNumId="2" w15:restartNumberingAfterBreak="0">
    <w:nsid w:val="0B846C05"/>
    <w:multiLevelType w:val="hybridMultilevel"/>
    <w:tmpl w:val="B79ECC82"/>
    <w:lvl w:ilvl="0" w:tplc="0C090005">
      <w:start w:val="1"/>
      <w:numFmt w:val="bullet"/>
      <w:lvlText w:val=""/>
      <w:lvlJc w:val="left"/>
      <w:pPr>
        <w:ind w:left="1001" w:hanging="360"/>
      </w:pPr>
      <w:rPr>
        <w:rFonts w:hint="default" w:ascii="Wingdings" w:hAnsi="Wingdings"/>
      </w:rPr>
    </w:lvl>
    <w:lvl w:ilvl="1" w:tplc="0C090003" w:tentative="1">
      <w:start w:val="1"/>
      <w:numFmt w:val="bullet"/>
      <w:lvlText w:val="o"/>
      <w:lvlJc w:val="left"/>
      <w:pPr>
        <w:ind w:left="1721" w:hanging="360"/>
      </w:pPr>
      <w:rPr>
        <w:rFonts w:hint="default" w:ascii="Courier New" w:hAnsi="Courier New" w:cs="Courier New"/>
      </w:rPr>
    </w:lvl>
    <w:lvl w:ilvl="2" w:tplc="0C090005" w:tentative="1">
      <w:start w:val="1"/>
      <w:numFmt w:val="bullet"/>
      <w:lvlText w:val=""/>
      <w:lvlJc w:val="left"/>
      <w:pPr>
        <w:ind w:left="2441" w:hanging="360"/>
      </w:pPr>
      <w:rPr>
        <w:rFonts w:hint="default" w:ascii="Wingdings" w:hAnsi="Wingdings"/>
      </w:rPr>
    </w:lvl>
    <w:lvl w:ilvl="3" w:tplc="0C090001" w:tentative="1">
      <w:start w:val="1"/>
      <w:numFmt w:val="bullet"/>
      <w:lvlText w:val=""/>
      <w:lvlJc w:val="left"/>
      <w:pPr>
        <w:ind w:left="3161" w:hanging="360"/>
      </w:pPr>
      <w:rPr>
        <w:rFonts w:hint="default" w:ascii="Symbol" w:hAnsi="Symbol"/>
      </w:rPr>
    </w:lvl>
    <w:lvl w:ilvl="4" w:tplc="0C090003" w:tentative="1">
      <w:start w:val="1"/>
      <w:numFmt w:val="bullet"/>
      <w:lvlText w:val="o"/>
      <w:lvlJc w:val="left"/>
      <w:pPr>
        <w:ind w:left="3881" w:hanging="360"/>
      </w:pPr>
      <w:rPr>
        <w:rFonts w:hint="default" w:ascii="Courier New" w:hAnsi="Courier New" w:cs="Courier New"/>
      </w:rPr>
    </w:lvl>
    <w:lvl w:ilvl="5" w:tplc="0C090005" w:tentative="1">
      <w:start w:val="1"/>
      <w:numFmt w:val="bullet"/>
      <w:lvlText w:val=""/>
      <w:lvlJc w:val="left"/>
      <w:pPr>
        <w:ind w:left="4601" w:hanging="360"/>
      </w:pPr>
      <w:rPr>
        <w:rFonts w:hint="default" w:ascii="Wingdings" w:hAnsi="Wingdings"/>
      </w:rPr>
    </w:lvl>
    <w:lvl w:ilvl="6" w:tplc="0C090001" w:tentative="1">
      <w:start w:val="1"/>
      <w:numFmt w:val="bullet"/>
      <w:lvlText w:val=""/>
      <w:lvlJc w:val="left"/>
      <w:pPr>
        <w:ind w:left="5321" w:hanging="360"/>
      </w:pPr>
      <w:rPr>
        <w:rFonts w:hint="default" w:ascii="Symbol" w:hAnsi="Symbol"/>
      </w:rPr>
    </w:lvl>
    <w:lvl w:ilvl="7" w:tplc="0C090003" w:tentative="1">
      <w:start w:val="1"/>
      <w:numFmt w:val="bullet"/>
      <w:lvlText w:val="o"/>
      <w:lvlJc w:val="left"/>
      <w:pPr>
        <w:ind w:left="6041" w:hanging="360"/>
      </w:pPr>
      <w:rPr>
        <w:rFonts w:hint="default" w:ascii="Courier New" w:hAnsi="Courier New" w:cs="Courier New"/>
      </w:rPr>
    </w:lvl>
    <w:lvl w:ilvl="8" w:tplc="0C090005" w:tentative="1">
      <w:start w:val="1"/>
      <w:numFmt w:val="bullet"/>
      <w:lvlText w:val=""/>
      <w:lvlJc w:val="left"/>
      <w:pPr>
        <w:ind w:left="6761" w:hanging="360"/>
      </w:pPr>
      <w:rPr>
        <w:rFonts w:hint="default" w:ascii="Wingdings" w:hAnsi="Wingdings"/>
      </w:rPr>
    </w:lvl>
  </w:abstractNum>
  <w:abstractNum w:abstractNumId="3" w15:restartNumberingAfterBreak="0">
    <w:nsid w:val="0E465602"/>
    <w:multiLevelType w:val="multilevel"/>
    <w:tmpl w:val="AF0A8058"/>
    <w:lvl w:ilvl="0">
      <w:start w:val="1"/>
      <w:numFmt w:val="decimal"/>
      <w:lvlText w:val="%1."/>
      <w:lvlJc w:val="left"/>
      <w:pPr>
        <w:ind w:left="375" w:hanging="375"/>
      </w:pPr>
      <w:rPr>
        <w:rFonts w:hint="default"/>
      </w:rPr>
    </w:lvl>
    <w:lvl w:ilvl="1">
      <w:start w:val="1"/>
      <w:numFmt w:val="decimal"/>
      <w:lvlText w:val="%1.%2"/>
      <w:lvlJc w:val="left"/>
      <w:pPr>
        <w:ind w:left="281" w:hanging="375"/>
      </w:pPr>
      <w:rPr>
        <w:rFonts w:hint="default"/>
        <w:color w:val="auto"/>
        <w:sz w:val="22"/>
        <w:szCs w:val="22"/>
      </w:rPr>
    </w:lvl>
    <w:lvl w:ilvl="2">
      <w:start w:val="1"/>
      <w:numFmt w:val="decimal"/>
      <w:lvlText w:val="%1.%2.%3"/>
      <w:lvlJc w:val="left"/>
      <w:pPr>
        <w:ind w:left="532" w:hanging="720"/>
      </w:pPr>
      <w:rPr>
        <w:rFonts w:hint="default"/>
      </w:rPr>
    </w:lvl>
    <w:lvl w:ilvl="3">
      <w:start w:val="1"/>
      <w:numFmt w:val="decimal"/>
      <w:lvlText w:val="%1.%2.%3.%4"/>
      <w:lvlJc w:val="left"/>
      <w:pPr>
        <w:ind w:left="798" w:hanging="1080"/>
      </w:pPr>
      <w:rPr>
        <w:rFonts w:hint="default"/>
      </w:rPr>
    </w:lvl>
    <w:lvl w:ilvl="4">
      <w:start w:val="1"/>
      <w:numFmt w:val="decimal"/>
      <w:lvlText w:val="%1.%2.%3.%4.%5"/>
      <w:lvlJc w:val="left"/>
      <w:pPr>
        <w:ind w:left="704" w:hanging="1080"/>
      </w:pPr>
      <w:rPr>
        <w:rFonts w:hint="default"/>
      </w:rPr>
    </w:lvl>
    <w:lvl w:ilvl="5">
      <w:start w:val="1"/>
      <w:numFmt w:val="decimal"/>
      <w:lvlText w:val="%1.%2.%3.%4.%5.%6"/>
      <w:lvlJc w:val="left"/>
      <w:pPr>
        <w:ind w:left="970" w:hanging="1440"/>
      </w:pPr>
      <w:rPr>
        <w:rFonts w:hint="default"/>
      </w:rPr>
    </w:lvl>
    <w:lvl w:ilvl="6">
      <w:start w:val="1"/>
      <w:numFmt w:val="decimal"/>
      <w:lvlText w:val="%1.%2.%3.%4.%5.%6.%7"/>
      <w:lvlJc w:val="left"/>
      <w:pPr>
        <w:ind w:left="876" w:hanging="1440"/>
      </w:pPr>
      <w:rPr>
        <w:rFonts w:hint="default"/>
      </w:rPr>
    </w:lvl>
    <w:lvl w:ilvl="7">
      <w:start w:val="1"/>
      <w:numFmt w:val="decimal"/>
      <w:lvlText w:val="%1.%2.%3.%4.%5.%6.%7.%8"/>
      <w:lvlJc w:val="left"/>
      <w:pPr>
        <w:ind w:left="1142" w:hanging="1800"/>
      </w:pPr>
      <w:rPr>
        <w:rFonts w:hint="default"/>
      </w:rPr>
    </w:lvl>
    <w:lvl w:ilvl="8">
      <w:start w:val="1"/>
      <w:numFmt w:val="decimal"/>
      <w:lvlText w:val="%1.%2.%3.%4.%5.%6.%7.%8.%9"/>
      <w:lvlJc w:val="left"/>
      <w:pPr>
        <w:ind w:left="1408" w:hanging="2160"/>
      </w:pPr>
      <w:rPr>
        <w:rFonts w:hint="default"/>
      </w:rPr>
    </w:lvl>
  </w:abstractNum>
  <w:abstractNum w:abstractNumId="4" w15:restartNumberingAfterBreak="0">
    <w:nsid w:val="103D172E"/>
    <w:multiLevelType w:val="multilevel"/>
    <w:tmpl w:val="D92E4B30"/>
    <w:lvl w:ilvl="0">
      <w:start w:val="1"/>
      <w:numFmt w:val="decimal"/>
      <w:lvlText w:val="%1."/>
      <w:lvlJc w:val="left"/>
      <w:pPr>
        <w:ind w:left="375" w:hanging="375"/>
      </w:pPr>
      <w:rPr>
        <w:rFonts w:hint="default" w:asciiTheme="minorHAnsi" w:hAnsiTheme="minorHAnsi" w:cstheme="minorHAnsi"/>
        <w:b/>
        <w:bCs/>
        <w:color w:val="FFFFFF" w:themeColor="background1"/>
        <w:sz w:val="28"/>
        <w:szCs w:val="28"/>
      </w:rPr>
    </w:lvl>
    <w:lvl w:ilvl="1">
      <w:start w:val="1"/>
      <w:numFmt w:val="decimal"/>
      <w:lvlText w:val="%1.%2"/>
      <w:lvlJc w:val="left"/>
      <w:pPr>
        <w:ind w:left="281" w:hanging="375"/>
      </w:pPr>
      <w:rPr>
        <w:rFonts w:hint="default"/>
        <w:color w:val="auto"/>
        <w:sz w:val="22"/>
        <w:szCs w:val="22"/>
      </w:rPr>
    </w:lvl>
    <w:lvl w:ilvl="2">
      <w:start w:val="1"/>
      <w:numFmt w:val="decimal"/>
      <w:lvlText w:val="%1.%2.%3"/>
      <w:lvlJc w:val="left"/>
      <w:pPr>
        <w:ind w:left="532" w:hanging="720"/>
      </w:pPr>
      <w:rPr>
        <w:rFonts w:hint="default"/>
      </w:rPr>
    </w:lvl>
    <w:lvl w:ilvl="3">
      <w:start w:val="1"/>
      <w:numFmt w:val="decimal"/>
      <w:lvlText w:val="%1.%2.%3.%4"/>
      <w:lvlJc w:val="left"/>
      <w:pPr>
        <w:ind w:left="798" w:hanging="1080"/>
      </w:pPr>
      <w:rPr>
        <w:rFonts w:hint="default"/>
      </w:rPr>
    </w:lvl>
    <w:lvl w:ilvl="4">
      <w:start w:val="1"/>
      <w:numFmt w:val="decimal"/>
      <w:lvlText w:val="%1.%2.%3.%4.%5"/>
      <w:lvlJc w:val="left"/>
      <w:pPr>
        <w:ind w:left="704" w:hanging="1080"/>
      </w:pPr>
      <w:rPr>
        <w:rFonts w:hint="default"/>
      </w:rPr>
    </w:lvl>
    <w:lvl w:ilvl="5">
      <w:start w:val="1"/>
      <w:numFmt w:val="decimal"/>
      <w:lvlText w:val="%1.%2.%3.%4.%5.%6"/>
      <w:lvlJc w:val="left"/>
      <w:pPr>
        <w:ind w:left="970" w:hanging="1440"/>
      </w:pPr>
      <w:rPr>
        <w:rFonts w:hint="default"/>
      </w:rPr>
    </w:lvl>
    <w:lvl w:ilvl="6">
      <w:start w:val="1"/>
      <w:numFmt w:val="decimal"/>
      <w:lvlText w:val="%1.%2.%3.%4.%5.%6.%7"/>
      <w:lvlJc w:val="left"/>
      <w:pPr>
        <w:ind w:left="876" w:hanging="1440"/>
      </w:pPr>
      <w:rPr>
        <w:rFonts w:hint="default"/>
      </w:rPr>
    </w:lvl>
    <w:lvl w:ilvl="7">
      <w:start w:val="1"/>
      <w:numFmt w:val="decimal"/>
      <w:lvlText w:val="%1.%2.%3.%4.%5.%6.%7.%8"/>
      <w:lvlJc w:val="left"/>
      <w:pPr>
        <w:ind w:left="1142" w:hanging="1800"/>
      </w:pPr>
      <w:rPr>
        <w:rFonts w:hint="default"/>
      </w:rPr>
    </w:lvl>
    <w:lvl w:ilvl="8">
      <w:start w:val="1"/>
      <w:numFmt w:val="decimal"/>
      <w:lvlText w:val="%1.%2.%3.%4.%5.%6.%7.%8.%9"/>
      <w:lvlJc w:val="left"/>
      <w:pPr>
        <w:ind w:left="1408" w:hanging="2160"/>
      </w:pPr>
      <w:rPr>
        <w:rFonts w:hint="default"/>
      </w:rPr>
    </w:lvl>
  </w:abstractNum>
  <w:abstractNum w:abstractNumId="5" w15:restartNumberingAfterBreak="0">
    <w:nsid w:val="147C0FDD"/>
    <w:multiLevelType w:val="hybridMultilevel"/>
    <w:tmpl w:val="E6EA4C80"/>
    <w:lvl w:ilvl="0" w:tplc="56B281E2">
      <w:start w:val="1"/>
      <w:numFmt w:val="decimal"/>
      <w:lvlText w:val="%1."/>
      <w:lvlJc w:val="left"/>
      <w:pPr>
        <w:ind w:left="-60" w:hanging="360"/>
      </w:pPr>
      <w:rPr>
        <w:rFonts w:hint="default" w:ascii="Calibri" w:hAnsi="Calibri" w:cs="Calibri" w:eastAsiaTheme="majorEastAsia"/>
        <w:b/>
        <w:bCs/>
        <w:color w:val="auto"/>
        <w:sz w:val="28"/>
        <w:szCs w:val="36"/>
      </w:rPr>
    </w:lvl>
    <w:lvl w:ilvl="1" w:tplc="0C090019" w:tentative="1">
      <w:start w:val="1"/>
      <w:numFmt w:val="lowerLetter"/>
      <w:lvlText w:val="%2."/>
      <w:lvlJc w:val="left"/>
      <w:pPr>
        <w:ind w:left="660" w:hanging="360"/>
      </w:pPr>
    </w:lvl>
    <w:lvl w:ilvl="2" w:tplc="0C09001B" w:tentative="1">
      <w:start w:val="1"/>
      <w:numFmt w:val="lowerRoman"/>
      <w:lvlText w:val="%3."/>
      <w:lvlJc w:val="right"/>
      <w:pPr>
        <w:ind w:left="1380" w:hanging="180"/>
      </w:pPr>
    </w:lvl>
    <w:lvl w:ilvl="3" w:tplc="0C09000F" w:tentative="1">
      <w:start w:val="1"/>
      <w:numFmt w:val="decimal"/>
      <w:lvlText w:val="%4."/>
      <w:lvlJc w:val="left"/>
      <w:pPr>
        <w:ind w:left="2100" w:hanging="360"/>
      </w:pPr>
    </w:lvl>
    <w:lvl w:ilvl="4" w:tplc="0C090019" w:tentative="1">
      <w:start w:val="1"/>
      <w:numFmt w:val="lowerLetter"/>
      <w:lvlText w:val="%5."/>
      <w:lvlJc w:val="left"/>
      <w:pPr>
        <w:ind w:left="2820" w:hanging="360"/>
      </w:pPr>
    </w:lvl>
    <w:lvl w:ilvl="5" w:tplc="0C09001B" w:tentative="1">
      <w:start w:val="1"/>
      <w:numFmt w:val="lowerRoman"/>
      <w:lvlText w:val="%6."/>
      <w:lvlJc w:val="right"/>
      <w:pPr>
        <w:ind w:left="3540" w:hanging="180"/>
      </w:pPr>
    </w:lvl>
    <w:lvl w:ilvl="6" w:tplc="0C09000F" w:tentative="1">
      <w:start w:val="1"/>
      <w:numFmt w:val="decimal"/>
      <w:lvlText w:val="%7."/>
      <w:lvlJc w:val="left"/>
      <w:pPr>
        <w:ind w:left="4260" w:hanging="360"/>
      </w:pPr>
    </w:lvl>
    <w:lvl w:ilvl="7" w:tplc="0C090019" w:tentative="1">
      <w:start w:val="1"/>
      <w:numFmt w:val="lowerLetter"/>
      <w:lvlText w:val="%8."/>
      <w:lvlJc w:val="left"/>
      <w:pPr>
        <w:ind w:left="4980" w:hanging="360"/>
      </w:pPr>
    </w:lvl>
    <w:lvl w:ilvl="8" w:tplc="0C09001B" w:tentative="1">
      <w:start w:val="1"/>
      <w:numFmt w:val="lowerRoman"/>
      <w:lvlText w:val="%9."/>
      <w:lvlJc w:val="right"/>
      <w:pPr>
        <w:ind w:left="5700" w:hanging="180"/>
      </w:pPr>
    </w:lvl>
  </w:abstractNum>
  <w:abstractNum w:abstractNumId="6" w15:restartNumberingAfterBreak="0">
    <w:nsid w:val="1E2C3529"/>
    <w:multiLevelType w:val="hybridMultilevel"/>
    <w:tmpl w:val="50E4B774"/>
    <w:lvl w:ilvl="0" w:tplc="0C090005">
      <w:start w:val="1"/>
      <w:numFmt w:val="bullet"/>
      <w:lvlText w:val=""/>
      <w:lvlJc w:val="left"/>
      <w:pPr>
        <w:ind w:left="626" w:hanging="360"/>
      </w:pPr>
      <w:rPr>
        <w:rFonts w:hint="default" w:ascii="Wingdings" w:hAnsi="Wingdings"/>
      </w:rPr>
    </w:lvl>
    <w:lvl w:ilvl="1" w:tplc="0C090003" w:tentative="1">
      <w:start w:val="1"/>
      <w:numFmt w:val="bullet"/>
      <w:lvlText w:val="o"/>
      <w:lvlJc w:val="left"/>
      <w:pPr>
        <w:ind w:left="1346" w:hanging="360"/>
      </w:pPr>
      <w:rPr>
        <w:rFonts w:hint="default" w:ascii="Courier New" w:hAnsi="Courier New" w:cs="Courier New"/>
      </w:rPr>
    </w:lvl>
    <w:lvl w:ilvl="2" w:tplc="0C090005" w:tentative="1">
      <w:start w:val="1"/>
      <w:numFmt w:val="bullet"/>
      <w:lvlText w:val=""/>
      <w:lvlJc w:val="left"/>
      <w:pPr>
        <w:ind w:left="2066" w:hanging="360"/>
      </w:pPr>
      <w:rPr>
        <w:rFonts w:hint="default" w:ascii="Wingdings" w:hAnsi="Wingdings"/>
      </w:rPr>
    </w:lvl>
    <w:lvl w:ilvl="3" w:tplc="0C090001" w:tentative="1">
      <w:start w:val="1"/>
      <w:numFmt w:val="bullet"/>
      <w:lvlText w:val=""/>
      <w:lvlJc w:val="left"/>
      <w:pPr>
        <w:ind w:left="2786" w:hanging="360"/>
      </w:pPr>
      <w:rPr>
        <w:rFonts w:hint="default" w:ascii="Symbol" w:hAnsi="Symbol"/>
      </w:rPr>
    </w:lvl>
    <w:lvl w:ilvl="4" w:tplc="0C090003" w:tentative="1">
      <w:start w:val="1"/>
      <w:numFmt w:val="bullet"/>
      <w:lvlText w:val="o"/>
      <w:lvlJc w:val="left"/>
      <w:pPr>
        <w:ind w:left="3506" w:hanging="360"/>
      </w:pPr>
      <w:rPr>
        <w:rFonts w:hint="default" w:ascii="Courier New" w:hAnsi="Courier New" w:cs="Courier New"/>
      </w:rPr>
    </w:lvl>
    <w:lvl w:ilvl="5" w:tplc="0C090005" w:tentative="1">
      <w:start w:val="1"/>
      <w:numFmt w:val="bullet"/>
      <w:lvlText w:val=""/>
      <w:lvlJc w:val="left"/>
      <w:pPr>
        <w:ind w:left="4226" w:hanging="360"/>
      </w:pPr>
      <w:rPr>
        <w:rFonts w:hint="default" w:ascii="Wingdings" w:hAnsi="Wingdings"/>
      </w:rPr>
    </w:lvl>
    <w:lvl w:ilvl="6" w:tplc="0C090001" w:tentative="1">
      <w:start w:val="1"/>
      <w:numFmt w:val="bullet"/>
      <w:lvlText w:val=""/>
      <w:lvlJc w:val="left"/>
      <w:pPr>
        <w:ind w:left="4946" w:hanging="360"/>
      </w:pPr>
      <w:rPr>
        <w:rFonts w:hint="default" w:ascii="Symbol" w:hAnsi="Symbol"/>
      </w:rPr>
    </w:lvl>
    <w:lvl w:ilvl="7" w:tplc="0C090003" w:tentative="1">
      <w:start w:val="1"/>
      <w:numFmt w:val="bullet"/>
      <w:lvlText w:val="o"/>
      <w:lvlJc w:val="left"/>
      <w:pPr>
        <w:ind w:left="5666" w:hanging="360"/>
      </w:pPr>
      <w:rPr>
        <w:rFonts w:hint="default" w:ascii="Courier New" w:hAnsi="Courier New" w:cs="Courier New"/>
      </w:rPr>
    </w:lvl>
    <w:lvl w:ilvl="8" w:tplc="0C090005" w:tentative="1">
      <w:start w:val="1"/>
      <w:numFmt w:val="bullet"/>
      <w:lvlText w:val=""/>
      <w:lvlJc w:val="left"/>
      <w:pPr>
        <w:ind w:left="6386" w:hanging="360"/>
      </w:pPr>
      <w:rPr>
        <w:rFonts w:hint="default" w:ascii="Wingdings" w:hAnsi="Wingdings"/>
      </w:rPr>
    </w:lvl>
  </w:abstractNum>
  <w:abstractNum w:abstractNumId="7" w15:restartNumberingAfterBreak="0">
    <w:nsid w:val="2FFE57E7"/>
    <w:multiLevelType w:val="hybridMultilevel"/>
    <w:tmpl w:val="08782CCC"/>
    <w:lvl w:ilvl="0" w:tplc="0C090005">
      <w:start w:val="1"/>
      <w:numFmt w:val="bullet"/>
      <w:lvlText w:val=""/>
      <w:lvlJc w:val="left"/>
      <w:pPr>
        <w:ind w:left="1364" w:hanging="360"/>
      </w:pPr>
      <w:rPr>
        <w:rFonts w:hint="default" w:ascii="Wingdings" w:hAnsi="Wingdings"/>
      </w:rPr>
    </w:lvl>
    <w:lvl w:ilvl="1" w:tplc="0C090003" w:tentative="1">
      <w:start w:val="1"/>
      <w:numFmt w:val="bullet"/>
      <w:lvlText w:val="o"/>
      <w:lvlJc w:val="left"/>
      <w:pPr>
        <w:ind w:left="2084" w:hanging="360"/>
      </w:pPr>
      <w:rPr>
        <w:rFonts w:hint="default" w:ascii="Courier New" w:hAnsi="Courier New" w:cs="Courier New"/>
      </w:rPr>
    </w:lvl>
    <w:lvl w:ilvl="2" w:tplc="0C090005" w:tentative="1">
      <w:start w:val="1"/>
      <w:numFmt w:val="bullet"/>
      <w:lvlText w:val=""/>
      <w:lvlJc w:val="left"/>
      <w:pPr>
        <w:ind w:left="2804" w:hanging="360"/>
      </w:pPr>
      <w:rPr>
        <w:rFonts w:hint="default" w:ascii="Wingdings" w:hAnsi="Wingdings"/>
      </w:rPr>
    </w:lvl>
    <w:lvl w:ilvl="3" w:tplc="0C090001" w:tentative="1">
      <w:start w:val="1"/>
      <w:numFmt w:val="bullet"/>
      <w:lvlText w:val=""/>
      <w:lvlJc w:val="left"/>
      <w:pPr>
        <w:ind w:left="3524" w:hanging="360"/>
      </w:pPr>
      <w:rPr>
        <w:rFonts w:hint="default" w:ascii="Symbol" w:hAnsi="Symbol"/>
      </w:rPr>
    </w:lvl>
    <w:lvl w:ilvl="4" w:tplc="0C090003" w:tentative="1">
      <w:start w:val="1"/>
      <w:numFmt w:val="bullet"/>
      <w:lvlText w:val="o"/>
      <w:lvlJc w:val="left"/>
      <w:pPr>
        <w:ind w:left="4244" w:hanging="360"/>
      </w:pPr>
      <w:rPr>
        <w:rFonts w:hint="default" w:ascii="Courier New" w:hAnsi="Courier New" w:cs="Courier New"/>
      </w:rPr>
    </w:lvl>
    <w:lvl w:ilvl="5" w:tplc="0C090005" w:tentative="1">
      <w:start w:val="1"/>
      <w:numFmt w:val="bullet"/>
      <w:lvlText w:val=""/>
      <w:lvlJc w:val="left"/>
      <w:pPr>
        <w:ind w:left="4964" w:hanging="360"/>
      </w:pPr>
      <w:rPr>
        <w:rFonts w:hint="default" w:ascii="Wingdings" w:hAnsi="Wingdings"/>
      </w:rPr>
    </w:lvl>
    <w:lvl w:ilvl="6" w:tplc="0C090001" w:tentative="1">
      <w:start w:val="1"/>
      <w:numFmt w:val="bullet"/>
      <w:lvlText w:val=""/>
      <w:lvlJc w:val="left"/>
      <w:pPr>
        <w:ind w:left="5684" w:hanging="360"/>
      </w:pPr>
      <w:rPr>
        <w:rFonts w:hint="default" w:ascii="Symbol" w:hAnsi="Symbol"/>
      </w:rPr>
    </w:lvl>
    <w:lvl w:ilvl="7" w:tplc="0C090003" w:tentative="1">
      <w:start w:val="1"/>
      <w:numFmt w:val="bullet"/>
      <w:lvlText w:val="o"/>
      <w:lvlJc w:val="left"/>
      <w:pPr>
        <w:ind w:left="6404" w:hanging="360"/>
      </w:pPr>
      <w:rPr>
        <w:rFonts w:hint="default" w:ascii="Courier New" w:hAnsi="Courier New" w:cs="Courier New"/>
      </w:rPr>
    </w:lvl>
    <w:lvl w:ilvl="8" w:tplc="0C090005" w:tentative="1">
      <w:start w:val="1"/>
      <w:numFmt w:val="bullet"/>
      <w:lvlText w:val=""/>
      <w:lvlJc w:val="left"/>
      <w:pPr>
        <w:ind w:left="7124" w:hanging="360"/>
      </w:pPr>
      <w:rPr>
        <w:rFonts w:hint="default" w:ascii="Wingdings" w:hAnsi="Wingdings"/>
      </w:rPr>
    </w:lvl>
  </w:abstractNum>
  <w:abstractNum w:abstractNumId="8" w15:restartNumberingAfterBreak="0">
    <w:nsid w:val="30E21CE0"/>
    <w:multiLevelType w:val="multilevel"/>
    <w:tmpl w:val="28CEF500"/>
    <w:lvl w:ilvl="0">
      <w:start w:val="1"/>
      <w:numFmt w:val="decimal"/>
      <w:lvlText w:val="%1."/>
      <w:lvlJc w:val="left"/>
      <w:pPr>
        <w:ind w:left="375" w:hanging="375"/>
      </w:pPr>
      <w:rPr>
        <w:rFonts w:hint="default"/>
      </w:rPr>
    </w:lvl>
    <w:lvl w:ilvl="1">
      <w:start w:val="1"/>
      <w:numFmt w:val="decimal"/>
      <w:lvlText w:val="%1.%2"/>
      <w:lvlJc w:val="left"/>
      <w:pPr>
        <w:ind w:left="281" w:hanging="375"/>
      </w:pPr>
      <w:rPr>
        <w:rFonts w:hint="default"/>
        <w:color w:val="auto"/>
        <w:sz w:val="22"/>
        <w:szCs w:val="22"/>
      </w:rPr>
    </w:lvl>
    <w:lvl w:ilvl="2">
      <w:start w:val="1"/>
      <w:numFmt w:val="decimal"/>
      <w:lvlText w:val="%1.%2.%3"/>
      <w:lvlJc w:val="left"/>
      <w:pPr>
        <w:ind w:left="532" w:hanging="720"/>
      </w:pPr>
      <w:rPr>
        <w:rFonts w:hint="default"/>
      </w:rPr>
    </w:lvl>
    <w:lvl w:ilvl="3">
      <w:start w:val="1"/>
      <w:numFmt w:val="decimal"/>
      <w:lvlText w:val="%1.%2.%3.%4"/>
      <w:lvlJc w:val="left"/>
      <w:pPr>
        <w:ind w:left="798" w:hanging="1080"/>
      </w:pPr>
      <w:rPr>
        <w:rFonts w:hint="default"/>
      </w:rPr>
    </w:lvl>
    <w:lvl w:ilvl="4">
      <w:start w:val="1"/>
      <w:numFmt w:val="decimal"/>
      <w:lvlText w:val="%1.%2.%3.%4.%5"/>
      <w:lvlJc w:val="left"/>
      <w:pPr>
        <w:ind w:left="704" w:hanging="1080"/>
      </w:pPr>
      <w:rPr>
        <w:rFonts w:hint="default"/>
      </w:rPr>
    </w:lvl>
    <w:lvl w:ilvl="5">
      <w:start w:val="1"/>
      <w:numFmt w:val="decimal"/>
      <w:lvlText w:val="%1.%2.%3.%4.%5.%6"/>
      <w:lvlJc w:val="left"/>
      <w:pPr>
        <w:ind w:left="970" w:hanging="1440"/>
      </w:pPr>
      <w:rPr>
        <w:rFonts w:hint="default"/>
      </w:rPr>
    </w:lvl>
    <w:lvl w:ilvl="6">
      <w:start w:val="1"/>
      <w:numFmt w:val="decimal"/>
      <w:lvlText w:val="%1.%2.%3.%4.%5.%6.%7"/>
      <w:lvlJc w:val="left"/>
      <w:pPr>
        <w:ind w:left="876" w:hanging="1440"/>
      </w:pPr>
      <w:rPr>
        <w:rFonts w:hint="default"/>
      </w:rPr>
    </w:lvl>
    <w:lvl w:ilvl="7">
      <w:start w:val="1"/>
      <w:numFmt w:val="decimal"/>
      <w:lvlText w:val="%1.%2.%3.%4.%5.%6.%7.%8"/>
      <w:lvlJc w:val="left"/>
      <w:pPr>
        <w:ind w:left="1142" w:hanging="1800"/>
      </w:pPr>
      <w:rPr>
        <w:rFonts w:hint="default"/>
      </w:rPr>
    </w:lvl>
    <w:lvl w:ilvl="8">
      <w:start w:val="1"/>
      <w:numFmt w:val="decimal"/>
      <w:lvlText w:val="%1.%2.%3.%4.%5.%6.%7.%8.%9"/>
      <w:lvlJc w:val="left"/>
      <w:pPr>
        <w:ind w:left="1408" w:hanging="2160"/>
      </w:pPr>
      <w:rPr>
        <w:rFonts w:hint="default"/>
      </w:rPr>
    </w:lvl>
  </w:abstractNum>
  <w:abstractNum w:abstractNumId="9" w15:restartNumberingAfterBreak="0">
    <w:nsid w:val="42D5326D"/>
    <w:multiLevelType w:val="multilevel"/>
    <w:tmpl w:val="28CEF500"/>
    <w:lvl w:ilvl="0">
      <w:start w:val="1"/>
      <w:numFmt w:val="decimal"/>
      <w:lvlText w:val="%1."/>
      <w:lvlJc w:val="left"/>
      <w:pPr>
        <w:ind w:left="375" w:hanging="375"/>
      </w:pPr>
      <w:rPr>
        <w:rFonts w:hint="default"/>
      </w:rPr>
    </w:lvl>
    <w:lvl w:ilvl="1">
      <w:start w:val="1"/>
      <w:numFmt w:val="decimal"/>
      <w:lvlText w:val="%1.%2"/>
      <w:lvlJc w:val="left"/>
      <w:pPr>
        <w:ind w:left="281" w:hanging="375"/>
      </w:pPr>
      <w:rPr>
        <w:rFonts w:hint="default"/>
        <w:color w:val="auto"/>
        <w:sz w:val="22"/>
        <w:szCs w:val="22"/>
      </w:rPr>
    </w:lvl>
    <w:lvl w:ilvl="2">
      <w:start w:val="1"/>
      <w:numFmt w:val="decimal"/>
      <w:lvlText w:val="%1.%2.%3"/>
      <w:lvlJc w:val="left"/>
      <w:pPr>
        <w:ind w:left="532" w:hanging="720"/>
      </w:pPr>
      <w:rPr>
        <w:rFonts w:hint="default"/>
      </w:rPr>
    </w:lvl>
    <w:lvl w:ilvl="3">
      <w:start w:val="1"/>
      <w:numFmt w:val="decimal"/>
      <w:lvlText w:val="%1.%2.%3.%4"/>
      <w:lvlJc w:val="left"/>
      <w:pPr>
        <w:ind w:left="798" w:hanging="1080"/>
      </w:pPr>
      <w:rPr>
        <w:rFonts w:hint="default"/>
      </w:rPr>
    </w:lvl>
    <w:lvl w:ilvl="4">
      <w:start w:val="1"/>
      <w:numFmt w:val="decimal"/>
      <w:lvlText w:val="%1.%2.%3.%4.%5"/>
      <w:lvlJc w:val="left"/>
      <w:pPr>
        <w:ind w:left="704" w:hanging="1080"/>
      </w:pPr>
      <w:rPr>
        <w:rFonts w:hint="default"/>
      </w:rPr>
    </w:lvl>
    <w:lvl w:ilvl="5">
      <w:start w:val="1"/>
      <w:numFmt w:val="decimal"/>
      <w:lvlText w:val="%1.%2.%3.%4.%5.%6"/>
      <w:lvlJc w:val="left"/>
      <w:pPr>
        <w:ind w:left="970" w:hanging="1440"/>
      </w:pPr>
      <w:rPr>
        <w:rFonts w:hint="default"/>
      </w:rPr>
    </w:lvl>
    <w:lvl w:ilvl="6">
      <w:start w:val="1"/>
      <w:numFmt w:val="decimal"/>
      <w:lvlText w:val="%1.%2.%3.%4.%5.%6.%7"/>
      <w:lvlJc w:val="left"/>
      <w:pPr>
        <w:ind w:left="876" w:hanging="1440"/>
      </w:pPr>
      <w:rPr>
        <w:rFonts w:hint="default"/>
      </w:rPr>
    </w:lvl>
    <w:lvl w:ilvl="7">
      <w:start w:val="1"/>
      <w:numFmt w:val="decimal"/>
      <w:lvlText w:val="%1.%2.%3.%4.%5.%6.%7.%8"/>
      <w:lvlJc w:val="left"/>
      <w:pPr>
        <w:ind w:left="1142" w:hanging="1800"/>
      </w:pPr>
      <w:rPr>
        <w:rFonts w:hint="default"/>
      </w:rPr>
    </w:lvl>
    <w:lvl w:ilvl="8">
      <w:start w:val="1"/>
      <w:numFmt w:val="decimal"/>
      <w:lvlText w:val="%1.%2.%3.%4.%5.%6.%7.%8.%9"/>
      <w:lvlJc w:val="left"/>
      <w:pPr>
        <w:ind w:left="1408" w:hanging="2160"/>
      </w:pPr>
      <w:rPr>
        <w:rFonts w:hint="default"/>
      </w:rPr>
    </w:lvl>
  </w:abstractNum>
  <w:abstractNum w:abstractNumId="10" w15:restartNumberingAfterBreak="0">
    <w:nsid w:val="540D3DCE"/>
    <w:multiLevelType w:val="hybridMultilevel"/>
    <w:tmpl w:val="8A729888"/>
    <w:lvl w:ilvl="0" w:tplc="EA8EE5E2">
      <w:start w:val="1"/>
      <w:numFmt w:val="decimal"/>
      <w:lvlText w:val="%1."/>
      <w:lvlJc w:val="left"/>
      <w:pPr>
        <w:ind w:left="266" w:hanging="360"/>
      </w:pPr>
      <w:rPr>
        <w:rFonts w:hint="default"/>
      </w:rPr>
    </w:lvl>
    <w:lvl w:ilvl="1" w:tplc="0C090019" w:tentative="1">
      <w:start w:val="1"/>
      <w:numFmt w:val="lowerLetter"/>
      <w:lvlText w:val="%2."/>
      <w:lvlJc w:val="left"/>
      <w:pPr>
        <w:ind w:left="986" w:hanging="360"/>
      </w:pPr>
    </w:lvl>
    <w:lvl w:ilvl="2" w:tplc="0C09001B" w:tentative="1">
      <w:start w:val="1"/>
      <w:numFmt w:val="lowerRoman"/>
      <w:lvlText w:val="%3."/>
      <w:lvlJc w:val="right"/>
      <w:pPr>
        <w:ind w:left="1706" w:hanging="180"/>
      </w:pPr>
    </w:lvl>
    <w:lvl w:ilvl="3" w:tplc="0C09000F" w:tentative="1">
      <w:start w:val="1"/>
      <w:numFmt w:val="decimal"/>
      <w:lvlText w:val="%4."/>
      <w:lvlJc w:val="left"/>
      <w:pPr>
        <w:ind w:left="2426" w:hanging="360"/>
      </w:pPr>
    </w:lvl>
    <w:lvl w:ilvl="4" w:tplc="0C090019" w:tentative="1">
      <w:start w:val="1"/>
      <w:numFmt w:val="lowerLetter"/>
      <w:lvlText w:val="%5."/>
      <w:lvlJc w:val="left"/>
      <w:pPr>
        <w:ind w:left="3146" w:hanging="360"/>
      </w:pPr>
    </w:lvl>
    <w:lvl w:ilvl="5" w:tplc="0C09001B" w:tentative="1">
      <w:start w:val="1"/>
      <w:numFmt w:val="lowerRoman"/>
      <w:lvlText w:val="%6."/>
      <w:lvlJc w:val="right"/>
      <w:pPr>
        <w:ind w:left="3866" w:hanging="180"/>
      </w:pPr>
    </w:lvl>
    <w:lvl w:ilvl="6" w:tplc="0C09000F" w:tentative="1">
      <w:start w:val="1"/>
      <w:numFmt w:val="decimal"/>
      <w:lvlText w:val="%7."/>
      <w:lvlJc w:val="left"/>
      <w:pPr>
        <w:ind w:left="4586" w:hanging="360"/>
      </w:pPr>
    </w:lvl>
    <w:lvl w:ilvl="7" w:tplc="0C090019" w:tentative="1">
      <w:start w:val="1"/>
      <w:numFmt w:val="lowerLetter"/>
      <w:lvlText w:val="%8."/>
      <w:lvlJc w:val="left"/>
      <w:pPr>
        <w:ind w:left="5306" w:hanging="360"/>
      </w:pPr>
    </w:lvl>
    <w:lvl w:ilvl="8" w:tplc="0C09001B" w:tentative="1">
      <w:start w:val="1"/>
      <w:numFmt w:val="lowerRoman"/>
      <w:lvlText w:val="%9."/>
      <w:lvlJc w:val="right"/>
      <w:pPr>
        <w:ind w:left="6026" w:hanging="180"/>
      </w:pPr>
    </w:lvl>
  </w:abstractNum>
  <w:abstractNum w:abstractNumId="11" w15:restartNumberingAfterBreak="0">
    <w:nsid w:val="5B9114FF"/>
    <w:multiLevelType w:val="hybridMultilevel"/>
    <w:tmpl w:val="CBEA5236"/>
    <w:lvl w:ilvl="0" w:tplc="38F6C71C">
      <w:start w:val="1"/>
      <w:numFmt w:val="decimal"/>
      <w:lvlText w:val="%1."/>
      <w:lvlJc w:val="left"/>
      <w:pPr>
        <w:ind w:left="1001" w:hanging="360"/>
      </w:pPr>
      <w:rPr>
        <w:rFonts w:hint="default"/>
        <w:sz w:val="22"/>
        <w:szCs w:val="22"/>
      </w:rPr>
    </w:lvl>
    <w:lvl w:ilvl="1" w:tplc="FFFFFFFF" w:tentative="1">
      <w:start w:val="1"/>
      <w:numFmt w:val="bullet"/>
      <w:lvlText w:val="o"/>
      <w:lvlJc w:val="left"/>
      <w:pPr>
        <w:ind w:left="1721" w:hanging="360"/>
      </w:pPr>
      <w:rPr>
        <w:rFonts w:hint="default" w:ascii="Courier New" w:hAnsi="Courier New" w:cs="Courier New"/>
      </w:rPr>
    </w:lvl>
    <w:lvl w:ilvl="2" w:tplc="FFFFFFFF" w:tentative="1">
      <w:start w:val="1"/>
      <w:numFmt w:val="bullet"/>
      <w:lvlText w:val=""/>
      <w:lvlJc w:val="left"/>
      <w:pPr>
        <w:ind w:left="2441" w:hanging="360"/>
      </w:pPr>
      <w:rPr>
        <w:rFonts w:hint="default" w:ascii="Wingdings" w:hAnsi="Wingdings"/>
      </w:rPr>
    </w:lvl>
    <w:lvl w:ilvl="3" w:tplc="FFFFFFFF" w:tentative="1">
      <w:start w:val="1"/>
      <w:numFmt w:val="bullet"/>
      <w:lvlText w:val=""/>
      <w:lvlJc w:val="left"/>
      <w:pPr>
        <w:ind w:left="3161" w:hanging="360"/>
      </w:pPr>
      <w:rPr>
        <w:rFonts w:hint="default" w:ascii="Symbol" w:hAnsi="Symbol"/>
      </w:rPr>
    </w:lvl>
    <w:lvl w:ilvl="4" w:tplc="FFFFFFFF" w:tentative="1">
      <w:start w:val="1"/>
      <w:numFmt w:val="bullet"/>
      <w:lvlText w:val="o"/>
      <w:lvlJc w:val="left"/>
      <w:pPr>
        <w:ind w:left="3881" w:hanging="360"/>
      </w:pPr>
      <w:rPr>
        <w:rFonts w:hint="default" w:ascii="Courier New" w:hAnsi="Courier New" w:cs="Courier New"/>
      </w:rPr>
    </w:lvl>
    <w:lvl w:ilvl="5" w:tplc="FFFFFFFF" w:tentative="1">
      <w:start w:val="1"/>
      <w:numFmt w:val="bullet"/>
      <w:lvlText w:val=""/>
      <w:lvlJc w:val="left"/>
      <w:pPr>
        <w:ind w:left="4601" w:hanging="360"/>
      </w:pPr>
      <w:rPr>
        <w:rFonts w:hint="default" w:ascii="Wingdings" w:hAnsi="Wingdings"/>
      </w:rPr>
    </w:lvl>
    <w:lvl w:ilvl="6" w:tplc="FFFFFFFF" w:tentative="1">
      <w:start w:val="1"/>
      <w:numFmt w:val="bullet"/>
      <w:lvlText w:val=""/>
      <w:lvlJc w:val="left"/>
      <w:pPr>
        <w:ind w:left="5321" w:hanging="360"/>
      </w:pPr>
      <w:rPr>
        <w:rFonts w:hint="default" w:ascii="Symbol" w:hAnsi="Symbol"/>
      </w:rPr>
    </w:lvl>
    <w:lvl w:ilvl="7" w:tplc="FFFFFFFF" w:tentative="1">
      <w:start w:val="1"/>
      <w:numFmt w:val="bullet"/>
      <w:lvlText w:val="o"/>
      <w:lvlJc w:val="left"/>
      <w:pPr>
        <w:ind w:left="6041" w:hanging="360"/>
      </w:pPr>
      <w:rPr>
        <w:rFonts w:hint="default" w:ascii="Courier New" w:hAnsi="Courier New" w:cs="Courier New"/>
      </w:rPr>
    </w:lvl>
    <w:lvl w:ilvl="8" w:tplc="FFFFFFFF" w:tentative="1">
      <w:start w:val="1"/>
      <w:numFmt w:val="bullet"/>
      <w:lvlText w:val=""/>
      <w:lvlJc w:val="left"/>
      <w:pPr>
        <w:ind w:left="6761" w:hanging="360"/>
      </w:pPr>
      <w:rPr>
        <w:rFonts w:hint="default" w:ascii="Wingdings" w:hAnsi="Wingdings"/>
      </w:rPr>
    </w:lvl>
  </w:abstractNum>
  <w:abstractNum w:abstractNumId="12" w15:restartNumberingAfterBreak="0">
    <w:nsid w:val="5F767367"/>
    <w:multiLevelType w:val="multilevel"/>
    <w:tmpl w:val="88A21FFC"/>
    <w:lvl w:ilvl="0">
      <w:start w:val="1"/>
      <w:numFmt w:val="decimal"/>
      <w:lvlText w:val="%1."/>
      <w:lvlJc w:val="left"/>
      <w:pPr>
        <w:tabs>
          <w:tab w:val="num" w:pos="720"/>
        </w:tabs>
        <w:ind w:left="720" w:hanging="360"/>
      </w:pPr>
      <w:rPr>
        <w:color w:val="FFC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324D80"/>
    <w:multiLevelType w:val="hybridMultilevel"/>
    <w:tmpl w:val="FE104B7E"/>
    <w:lvl w:ilvl="0" w:tplc="0C090005">
      <w:start w:val="1"/>
      <w:numFmt w:val="bullet"/>
      <w:lvlText w:val=""/>
      <w:lvlJc w:val="left"/>
      <w:pPr>
        <w:ind w:left="1001" w:hanging="360"/>
      </w:pPr>
      <w:rPr>
        <w:rFonts w:hint="default" w:ascii="Wingdings" w:hAnsi="Wingdings"/>
      </w:rPr>
    </w:lvl>
    <w:lvl w:ilvl="1" w:tplc="0C090003" w:tentative="1">
      <w:start w:val="1"/>
      <w:numFmt w:val="bullet"/>
      <w:lvlText w:val="o"/>
      <w:lvlJc w:val="left"/>
      <w:pPr>
        <w:ind w:left="1721" w:hanging="360"/>
      </w:pPr>
      <w:rPr>
        <w:rFonts w:hint="default" w:ascii="Courier New" w:hAnsi="Courier New" w:cs="Courier New"/>
      </w:rPr>
    </w:lvl>
    <w:lvl w:ilvl="2" w:tplc="0C090005" w:tentative="1">
      <w:start w:val="1"/>
      <w:numFmt w:val="bullet"/>
      <w:lvlText w:val=""/>
      <w:lvlJc w:val="left"/>
      <w:pPr>
        <w:ind w:left="2441" w:hanging="360"/>
      </w:pPr>
      <w:rPr>
        <w:rFonts w:hint="default" w:ascii="Wingdings" w:hAnsi="Wingdings"/>
      </w:rPr>
    </w:lvl>
    <w:lvl w:ilvl="3" w:tplc="0C090001" w:tentative="1">
      <w:start w:val="1"/>
      <w:numFmt w:val="bullet"/>
      <w:lvlText w:val=""/>
      <w:lvlJc w:val="left"/>
      <w:pPr>
        <w:ind w:left="3161" w:hanging="360"/>
      </w:pPr>
      <w:rPr>
        <w:rFonts w:hint="default" w:ascii="Symbol" w:hAnsi="Symbol"/>
      </w:rPr>
    </w:lvl>
    <w:lvl w:ilvl="4" w:tplc="0C090003" w:tentative="1">
      <w:start w:val="1"/>
      <w:numFmt w:val="bullet"/>
      <w:lvlText w:val="o"/>
      <w:lvlJc w:val="left"/>
      <w:pPr>
        <w:ind w:left="3881" w:hanging="360"/>
      </w:pPr>
      <w:rPr>
        <w:rFonts w:hint="default" w:ascii="Courier New" w:hAnsi="Courier New" w:cs="Courier New"/>
      </w:rPr>
    </w:lvl>
    <w:lvl w:ilvl="5" w:tplc="0C090005" w:tentative="1">
      <w:start w:val="1"/>
      <w:numFmt w:val="bullet"/>
      <w:lvlText w:val=""/>
      <w:lvlJc w:val="left"/>
      <w:pPr>
        <w:ind w:left="4601" w:hanging="360"/>
      </w:pPr>
      <w:rPr>
        <w:rFonts w:hint="default" w:ascii="Wingdings" w:hAnsi="Wingdings"/>
      </w:rPr>
    </w:lvl>
    <w:lvl w:ilvl="6" w:tplc="0C090001" w:tentative="1">
      <w:start w:val="1"/>
      <w:numFmt w:val="bullet"/>
      <w:lvlText w:val=""/>
      <w:lvlJc w:val="left"/>
      <w:pPr>
        <w:ind w:left="5321" w:hanging="360"/>
      </w:pPr>
      <w:rPr>
        <w:rFonts w:hint="default" w:ascii="Symbol" w:hAnsi="Symbol"/>
      </w:rPr>
    </w:lvl>
    <w:lvl w:ilvl="7" w:tplc="0C090003" w:tentative="1">
      <w:start w:val="1"/>
      <w:numFmt w:val="bullet"/>
      <w:lvlText w:val="o"/>
      <w:lvlJc w:val="left"/>
      <w:pPr>
        <w:ind w:left="6041" w:hanging="360"/>
      </w:pPr>
      <w:rPr>
        <w:rFonts w:hint="default" w:ascii="Courier New" w:hAnsi="Courier New" w:cs="Courier New"/>
      </w:rPr>
    </w:lvl>
    <w:lvl w:ilvl="8" w:tplc="0C090005" w:tentative="1">
      <w:start w:val="1"/>
      <w:numFmt w:val="bullet"/>
      <w:lvlText w:val=""/>
      <w:lvlJc w:val="left"/>
      <w:pPr>
        <w:ind w:left="6761" w:hanging="360"/>
      </w:pPr>
      <w:rPr>
        <w:rFonts w:hint="default" w:ascii="Wingdings" w:hAnsi="Wingdings"/>
      </w:rPr>
    </w:lvl>
  </w:abstractNum>
  <w:abstractNum w:abstractNumId="14" w15:restartNumberingAfterBreak="0">
    <w:nsid w:val="66D003C7"/>
    <w:multiLevelType w:val="hybridMultilevel"/>
    <w:tmpl w:val="073CCF44"/>
    <w:lvl w:ilvl="0" w:tplc="032024E2">
      <w:start w:val="1"/>
      <w:numFmt w:val="bullet"/>
      <w:lvlText w:val=""/>
      <w:lvlJc w:val="left"/>
      <w:pPr>
        <w:ind w:left="1001" w:hanging="360"/>
      </w:pPr>
      <w:rPr>
        <w:rFonts w:hint="default" w:ascii="Wingdings" w:hAnsi="Wingdings"/>
        <w:color w:val="auto"/>
        <w:sz w:val="18"/>
        <w:szCs w:val="18"/>
      </w:rPr>
    </w:lvl>
    <w:lvl w:ilvl="1" w:tplc="0C090003" w:tentative="1">
      <w:start w:val="1"/>
      <w:numFmt w:val="bullet"/>
      <w:lvlText w:val="o"/>
      <w:lvlJc w:val="left"/>
      <w:pPr>
        <w:ind w:left="1721" w:hanging="360"/>
      </w:pPr>
      <w:rPr>
        <w:rFonts w:hint="default" w:ascii="Courier New" w:hAnsi="Courier New" w:cs="Courier New"/>
      </w:rPr>
    </w:lvl>
    <w:lvl w:ilvl="2" w:tplc="0C090005" w:tentative="1">
      <w:start w:val="1"/>
      <w:numFmt w:val="bullet"/>
      <w:lvlText w:val=""/>
      <w:lvlJc w:val="left"/>
      <w:pPr>
        <w:ind w:left="2441" w:hanging="360"/>
      </w:pPr>
      <w:rPr>
        <w:rFonts w:hint="default" w:ascii="Wingdings" w:hAnsi="Wingdings"/>
      </w:rPr>
    </w:lvl>
    <w:lvl w:ilvl="3" w:tplc="0C090001" w:tentative="1">
      <w:start w:val="1"/>
      <w:numFmt w:val="bullet"/>
      <w:lvlText w:val=""/>
      <w:lvlJc w:val="left"/>
      <w:pPr>
        <w:ind w:left="3161" w:hanging="360"/>
      </w:pPr>
      <w:rPr>
        <w:rFonts w:hint="default" w:ascii="Symbol" w:hAnsi="Symbol"/>
      </w:rPr>
    </w:lvl>
    <w:lvl w:ilvl="4" w:tplc="0C090003" w:tentative="1">
      <w:start w:val="1"/>
      <w:numFmt w:val="bullet"/>
      <w:lvlText w:val="o"/>
      <w:lvlJc w:val="left"/>
      <w:pPr>
        <w:ind w:left="3881" w:hanging="360"/>
      </w:pPr>
      <w:rPr>
        <w:rFonts w:hint="default" w:ascii="Courier New" w:hAnsi="Courier New" w:cs="Courier New"/>
      </w:rPr>
    </w:lvl>
    <w:lvl w:ilvl="5" w:tplc="0C090005" w:tentative="1">
      <w:start w:val="1"/>
      <w:numFmt w:val="bullet"/>
      <w:lvlText w:val=""/>
      <w:lvlJc w:val="left"/>
      <w:pPr>
        <w:ind w:left="4601" w:hanging="360"/>
      </w:pPr>
      <w:rPr>
        <w:rFonts w:hint="default" w:ascii="Wingdings" w:hAnsi="Wingdings"/>
      </w:rPr>
    </w:lvl>
    <w:lvl w:ilvl="6" w:tplc="0C090001" w:tentative="1">
      <w:start w:val="1"/>
      <w:numFmt w:val="bullet"/>
      <w:lvlText w:val=""/>
      <w:lvlJc w:val="left"/>
      <w:pPr>
        <w:ind w:left="5321" w:hanging="360"/>
      </w:pPr>
      <w:rPr>
        <w:rFonts w:hint="default" w:ascii="Symbol" w:hAnsi="Symbol"/>
      </w:rPr>
    </w:lvl>
    <w:lvl w:ilvl="7" w:tplc="0C090003" w:tentative="1">
      <w:start w:val="1"/>
      <w:numFmt w:val="bullet"/>
      <w:lvlText w:val="o"/>
      <w:lvlJc w:val="left"/>
      <w:pPr>
        <w:ind w:left="6041" w:hanging="360"/>
      </w:pPr>
      <w:rPr>
        <w:rFonts w:hint="default" w:ascii="Courier New" w:hAnsi="Courier New" w:cs="Courier New"/>
      </w:rPr>
    </w:lvl>
    <w:lvl w:ilvl="8" w:tplc="0C090005" w:tentative="1">
      <w:start w:val="1"/>
      <w:numFmt w:val="bullet"/>
      <w:lvlText w:val=""/>
      <w:lvlJc w:val="left"/>
      <w:pPr>
        <w:ind w:left="6761" w:hanging="360"/>
      </w:pPr>
      <w:rPr>
        <w:rFonts w:hint="default" w:ascii="Wingdings" w:hAnsi="Wingdings"/>
      </w:rPr>
    </w:lvl>
  </w:abstractNum>
  <w:abstractNum w:abstractNumId="15" w15:restartNumberingAfterBreak="0">
    <w:nsid w:val="6B851C7B"/>
    <w:multiLevelType w:val="hybridMultilevel"/>
    <w:tmpl w:val="C5A850A8"/>
    <w:lvl w:ilvl="0" w:tplc="0C090005">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704D0D68"/>
    <w:multiLevelType w:val="multilevel"/>
    <w:tmpl w:val="D92E4B30"/>
    <w:lvl w:ilvl="0">
      <w:start w:val="1"/>
      <w:numFmt w:val="decimal"/>
      <w:lvlText w:val="%1."/>
      <w:lvlJc w:val="left"/>
      <w:pPr>
        <w:ind w:left="375" w:hanging="375"/>
      </w:pPr>
      <w:rPr>
        <w:rFonts w:hint="default" w:asciiTheme="minorHAnsi" w:hAnsiTheme="minorHAnsi" w:cstheme="minorHAnsi"/>
        <w:b/>
        <w:bCs/>
        <w:color w:val="FFFFFF" w:themeColor="background1"/>
        <w:sz w:val="28"/>
        <w:szCs w:val="28"/>
      </w:rPr>
    </w:lvl>
    <w:lvl w:ilvl="1">
      <w:start w:val="1"/>
      <w:numFmt w:val="decimal"/>
      <w:lvlText w:val="%1.%2"/>
      <w:lvlJc w:val="left"/>
      <w:pPr>
        <w:ind w:left="281" w:hanging="375"/>
      </w:pPr>
      <w:rPr>
        <w:rFonts w:hint="default"/>
        <w:color w:val="auto"/>
        <w:sz w:val="22"/>
        <w:szCs w:val="22"/>
      </w:rPr>
    </w:lvl>
    <w:lvl w:ilvl="2">
      <w:start w:val="1"/>
      <w:numFmt w:val="decimal"/>
      <w:lvlText w:val="%1.%2.%3"/>
      <w:lvlJc w:val="left"/>
      <w:pPr>
        <w:ind w:left="532" w:hanging="720"/>
      </w:pPr>
      <w:rPr>
        <w:rFonts w:hint="default"/>
      </w:rPr>
    </w:lvl>
    <w:lvl w:ilvl="3">
      <w:start w:val="1"/>
      <w:numFmt w:val="decimal"/>
      <w:lvlText w:val="%1.%2.%3.%4"/>
      <w:lvlJc w:val="left"/>
      <w:pPr>
        <w:ind w:left="798" w:hanging="1080"/>
      </w:pPr>
      <w:rPr>
        <w:rFonts w:hint="default"/>
      </w:rPr>
    </w:lvl>
    <w:lvl w:ilvl="4">
      <w:start w:val="1"/>
      <w:numFmt w:val="decimal"/>
      <w:lvlText w:val="%1.%2.%3.%4.%5"/>
      <w:lvlJc w:val="left"/>
      <w:pPr>
        <w:ind w:left="704" w:hanging="1080"/>
      </w:pPr>
      <w:rPr>
        <w:rFonts w:hint="default"/>
      </w:rPr>
    </w:lvl>
    <w:lvl w:ilvl="5">
      <w:start w:val="1"/>
      <w:numFmt w:val="decimal"/>
      <w:lvlText w:val="%1.%2.%3.%4.%5.%6"/>
      <w:lvlJc w:val="left"/>
      <w:pPr>
        <w:ind w:left="970" w:hanging="1440"/>
      </w:pPr>
      <w:rPr>
        <w:rFonts w:hint="default"/>
      </w:rPr>
    </w:lvl>
    <w:lvl w:ilvl="6">
      <w:start w:val="1"/>
      <w:numFmt w:val="decimal"/>
      <w:lvlText w:val="%1.%2.%3.%4.%5.%6.%7"/>
      <w:lvlJc w:val="left"/>
      <w:pPr>
        <w:ind w:left="876" w:hanging="1440"/>
      </w:pPr>
      <w:rPr>
        <w:rFonts w:hint="default"/>
      </w:rPr>
    </w:lvl>
    <w:lvl w:ilvl="7">
      <w:start w:val="1"/>
      <w:numFmt w:val="decimal"/>
      <w:lvlText w:val="%1.%2.%3.%4.%5.%6.%7.%8"/>
      <w:lvlJc w:val="left"/>
      <w:pPr>
        <w:ind w:left="1142" w:hanging="1800"/>
      </w:pPr>
      <w:rPr>
        <w:rFonts w:hint="default"/>
      </w:rPr>
    </w:lvl>
    <w:lvl w:ilvl="8">
      <w:start w:val="1"/>
      <w:numFmt w:val="decimal"/>
      <w:lvlText w:val="%1.%2.%3.%4.%5.%6.%7.%8.%9"/>
      <w:lvlJc w:val="left"/>
      <w:pPr>
        <w:ind w:left="1408" w:hanging="2160"/>
      </w:pPr>
      <w:rPr>
        <w:rFonts w:hint="default"/>
      </w:rPr>
    </w:lvl>
  </w:abstractNum>
  <w:abstractNum w:abstractNumId="17" w15:restartNumberingAfterBreak="0">
    <w:nsid w:val="78517C25"/>
    <w:multiLevelType w:val="multilevel"/>
    <w:tmpl w:val="7ABC0D06"/>
    <w:lvl w:ilvl="0">
      <w:start w:val="4"/>
      <w:numFmt w:val="decimal"/>
      <w:lvlText w:val="%1"/>
      <w:lvlJc w:val="left"/>
      <w:pPr>
        <w:ind w:left="375" w:hanging="375"/>
      </w:pPr>
      <w:rPr>
        <w:rFonts w:hint="default"/>
      </w:rPr>
    </w:lvl>
    <w:lvl w:ilvl="1">
      <w:start w:val="1"/>
      <w:numFmt w:val="decimal"/>
      <w:lvlText w:val="%1.%2"/>
      <w:lvlJc w:val="left"/>
      <w:pPr>
        <w:ind w:left="281" w:hanging="375"/>
      </w:pPr>
      <w:rPr>
        <w:rFonts w:hint="default"/>
        <w:color w:val="auto"/>
        <w:sz w:val="22"/>
        <w:szCs w:val="22"/>
      </w:rPr>
    </w:lvl>
    <w:lvl w:ilvl="2">
      <w:start w:val="1"/>
      <w:numFmt w:val="decimal"/>
      <w:lvlText w:val="%1.%2.%3"/>
      <w:lvlJc w:val="left"/>
      <w:pPr>
        <w:ind w:left="532" w:hanging="720"/>
      </w:pPr>
      <w:rPr>
        <w:rFonts w:hint="default"/>
      </w:rPr>
    </w:lvl>
    <w:lvl w:ilvl="3">
      <w:start w:val="1"/>
      <w:numFmt w:val="decimal"/>
      <w:lvlText w:val="%1.%2.%3.%4"/>
      <w:lvlJc w:val="left"/>
      <w:pPr>
        <w:ind w:left="798" w:hanging="1080"/>
      </w:pPr>
      <w:rPr>
        <w:rFonts w:hint="default"/>
      </w:rPr>
    </w:lvl>
    <w:lvl w:ilvl="4">
      <w:start w:val="1"/>
      <w:numFmt w:val="decimal"/>
      <w:lvlText w:val="%1.%2.%3.%4.%5"/>
      <w:lvlJc w:val="left"/>
      <w:pPr>
        <w:ind w:left="704" w:hanging="1080"/>
      </w:pPr>
      <w:rPr>
        <w:rFonts w:hint="default"/>
      </w:rPr>
    </w:lvl>
    <w:lvl w:ilvl="5">
      <w:start w:val="1"/>
      <w:numFmt w:val="decimal"/>
      <w:lvlText w:val="%1.%2.%3.%4.%5.%6"/>
      <w:lvlJc w:val="left"/>
      <w:pPr>
        <w:ind w:left="970" w:hanging="1440"/>
      </w:pPr>
      <w:rPr>
        <w:rFonts w:hint="default"/>
      </w:rPr>
    </w:lvl>
    <w:lvl w:ilvl="6">
      <w:start w:val="1"/>
      <w:numFmt w:val="decimal"/>
      <w:lvlText w:val="%1.%2.%3.%4.%5.%6.%7"/>
      <w:lvlJc w:val="left"/>
      <w:pPr>
        <w:ind w:left="876" w:hanging="1440"/>
      </w:pPr>
      <w:rPr>
        <w:rFonts w:hint="default"/>
      </w:rPr>
    </w:lvl>
    <w:lvl w:ilvl="7">
      <w:start w:val="1"/>
      <w:numFmt w:val="decimal"/>
      <w:lvlText w:val="%1.%2.%3.%4.%5.%6.%7.%8"/>
      <w:lvlJc w:val="left"/>
      <w:pPr>
        <w:ind w:left="1142" w:hanging="1800"/>
      </w:pPr>
      <w:rPr>
        <w:rFonts w:hint="default"/>
      </w:rPr>
    </w:lvl>
    <w:lvl w:ilvl="8">
      <w:start w:val="1"/>
      <w:numFmt w:val="decimal"/>
      <w:lvlText w:val="%1.%2.%3.%4.%5.%6.%7.%8.%9"/>
      <w:lvlJc w:val="left"/>
      <w:pPr>
        <w:ind w:left="1408" w:hanging="2160"/>
      </w:pPr>
      <w:rPr>
        <w:rFonts w:hint="default"/>
      </w:rPr>
    </w:lvl>
  </w:abstractNum>
  <w:abstractNum w:abstractNumId="18" w15:restartNumberingAfterBreak="0">
    <w:nsid w:val="7FFA6F35"/>
    <w:multiLevelType w:val="hybridMultilevel"/>
    <w:tmpl w:val="75E09598"/>
    <w:lvl w:ilvl="0" w:tplc="0C090005">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180436640">
    <w:abstractNumId w:val="12"/>
  </w:num>
  <w:num w:numId="2" w16cid:durableId="507596304">
    <w:abstractNumId w:val="6"/>
  </w:num>
  <w:num w:numId="3" w16cid:durableId="318075033">
    <w:abstractNumId w:val="18"/>
  </w:num>
  <w:num w:numId="4" w16cid:durableId="1659067916">
    <w:abstractNumId w:val="15"/>
  </w:num>
  <w:num w:numId="5" w16cid:durableId="709497555">
    <w:abstractNumId w:val="3"/>
  </w:num>
  <w:num w:numId="6" w16cid:durableId="1499228204">
    <w:abstractNumId w:val="0"/>
  </w:num>
  <w:num w:numId="7" w16cid:durableId="540098462">
    <w:abstractNumId w:val="17"/>
  </w:num>
  <w:num w:numId="8" w16cid:durableId="1408725315">
    <w:abstractNumId w:val="13"/>
  </w:num>
  <w:num w:numId="9" w16cid:durableId="1815945189">
    <w:abstractNumId w:val="14"/>
  </w:num>
  <w:num w:numId="10" w16cid:durableId="1000693788">
    <w:abstractNumId w:val="7"/>
  </w:num>
  <w:num w:numId="11" w16cid:durableId="1603415899">
    <w:abstractNumId w:val="2"/>
  </w:num>
  <w:num w:numId="12" w16cid:durableId="1899853848">
    <w:abstractNumId w:val="11"/>
  </w:num>
  <w:num w:numId="13" w16cid:durableId="1194148300">
    <w:abstractNumId w:val="10"/>
  </w:num>
  <w:num w:numId="14" w16cid:durableId="425420531">
    <w:abstractNumId w:val="5"/>
  </w:num>
  <w:num w:numId="15" w16cid:durableId="361366627">
    <w:abstractNumId w:val="1"/>
  </w:num>
  <w:num w:numId="16" w16cid:durableId="103549025">
    <w:abstractNumId w:val="8"/>
  </w:num>
  <w:num w:numId="17" w16cid:durableId="1789856259">
    <w:abstractNumId w:val="9"/>
  </w:num>
  <w:num w:numId="18" w16cid:durableId="1727798162">
    <w:abstractNumId w:val="16"/>
  </w:num>
  <w:num w:numId="19" w16cid:durableId="1343795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dirty"/>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D0A"/>
    <w:rsid w:val="000A17E8"/>
    <w:rsid w:val="000D0E32"/>
    <w:rsid w:val="0036069A"/>
    <w:rsid w:val="00382E18"/>
    <w:rsid w:val="00500627"/>
    <w:rsid w:val="005564E6"/>
    <w:rsid w:val="006E2DA6"/>
    <w:rsid w:val="008B6FA0"/>
    <w:rsid w:val="009A1E1E"/>
    <w:rsid w:val="00A4481D"/>
    <w:rsid w:val="00A62689"/>
    <w:rsid w:val="00A944B7"/>
    <w:rsid w:val="00C81BA7"/>
    <w:rsid w:val="00CF0CF0"/>
    <w:rsid w:val="00D27B04"/>
    <w:rsid w:val="00E35D0A"/>
    <w:rsid w:val="00F87AA5"/>
    <w:rsid w:val="4A4C18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A96E4"/>
  <w15:chartTrackingRefBased/>
  <w15:docId w15:val="{C0F38EFE-7952-4263-B396-EB862447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link w:val="ListParagraphChar"/>
    <w:uiPriority w:val="34"/>
    <w:qFormat/>
    <w:rsid w:val="00E35D0A"/>
    <w:pPr>
      <w:spacing w:after="0" w:line="240" w:lineRule="auto"/>
      <w:contextualSpacing/>
    </w:pPr>
    <w:rPr>
      <w:rFonts w:cstheme="minorHAnsi"/>
      <w:color w:val="FFC000"/>
      <w:sz w:val="28"/>
      <w:szCs w:val="28"/>
      <w:lang w:val="en-US"/>
    </w:rPr>
  </w:style>
  <w:style w:type="character" w:styleId="ListParagraphChar" w:customStyle="1">
    <w:name w:val="List Paragraph Char"/>
    <w:basedOn w:val="DefaultParagraphFont"/>
    <w:link w:val="ListParagraph"/>
    <w:uiPriority w:val="34"/>
    <w:rsid w:val="00E35D0A"/>
    <w:rPr>
      <w:rFonts w:cstheme="minorHAnsi"/>
      <w:color w:val="FFC000"/>
      <w:sz w:val="28"/>
      <w:szCs w:val="28"/>
      <w:lang w:val="en-US"/>
    </w:rPr>
  </w:style>
  <w:style w:type="character" w:styleId="normaltextrun" w:customStyle="1">
    <w:name w:val="normaltextrun"/>
    <w:basedOn w:val="DefaultParagraphFont"/>
    <w:rsid w:val="00E35D0A"/>
  </w:style>
  <w:style w:type="character" w:styleId="eop" w:customStyle="1">
    <w:name w:val="eop"/>
    <w:basedOn w:val="DefaultParagraphFont"/>
    <w:rsid w:val="00E35D0A"/>
  </w:style>
  <w:style w:type="paragraph" w:styleId="paragraph" w:customStyle="1">
    <w:name w:val="paragraph"/>
    <w:basedOn w:val="Normal"/>
    <w:rsid w:val="00E35D0A"/>
    <w:pPr>
      <w:spacing w:before="100" w:beforeAutospacing="1" w:after="100" w:afterAutospacing="1" w:line="240" w:lineRule="auto"/>
    </w:pPr>
    <w:rPr>
      <w:rFonts w:ascii="Times New Roman" w:hAnsi="Times New Roman" w:eastAsia="Times New Roman" w:cs="Times New Roman"/>
      <w:sz w:val="24"/>
      <w:szCs w:val="24"/>
      <w:lang w:eastAsia="en-AU"/>
    </w:rPr>
  </w:style>
  <w:style w:type="paragraph" w:styleId="Header">
    <w:name w:val="header"/>
    <w:basedOn w:val="Normal"/>
    <w:link w:val="HeaderChar"/>
    <w:uiPriority w:val="99"/>
    <w:unhideWhenUsed/>
    <w:rsid w:val="00E35D0A"/>
    <w:pPr>
      <w:tabs>
        <w:tab w:val="center" w:pos="4513"/>
        <w:tab w:val="right" w:pos="9026"/>
      </w:tabs>
      <w:spacing w:after="0" w:line="240" w:lineRule="auto"/>
    </w:pPr>
  </w:style>
  <w:style w:type="character" w:styleId="HeaderChar" w:customStyle="1">
    <w:name w:val="Header Char"/>
    <w:basedOn w:val="DefaultParagraphFont"/>
    <w:link w:val="Header"/>
    <w:uiPriority w:val="99"/>
    <w:rsid w:val="00E35D0A"/>
  </w:style>
  <w:style w:type="paragraph" w:styleId="Footer">
    <w:name w:val="footer"/>
    <w:basedOn w:val="Normal"/>
    <w:link w:val="FooterChar"/>
    <w:uiPriority w:val="99"/>
    <w:unhideWhenUsed/>
    <w:rsid w:val="00E35D0A"/>
    <w:pPr>
      <w:tabs>
        <w:tab w:val="center" w:pos="4513"/>
        <w:tab w:val="right" w:pos="9026"/>
      </w:tabs>
      <w:spacing w:after="0" w:line="240" w:lineRule="auto"/>
    </w:pPr>
  </w:style>
  <w:style w:type="character" w:styleId="FooterChar" w:customStyle="1">
    <w:name w:val="Footer Char"/>
    <w:basedOn w:val="DefaultParagraphFont"/>
    <w:link w:val="Footer"/>
    <w:uiPriority w:val="99"/>
    <w:rsid w:val="00E35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53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ED809A5D7743FAAAD3ECB0D1B1848B"/>
        <w:category>
          <w:name w:val="General"/>
          <w:gallery w:val="placeholder"/>
        </w:category>
        <w:types>
          <w:type w:val="bbPlcHdr"/>
        </w:types>
        <w:behaviors>
          <w:behavior w:val="content"/>
        </w:behaviors>
        <w:guid w:val="{ECBD2190-0DC8-463A-A09F-C8872A144401}"/>
      </w:docPartPr>
      <w:docPartBody>
        <w:p w:rsidR="008A72BE" w:rsidRDefault="005564E6" w:rsidP="005564E6">
          <w:pPr>
            <w:pStyle w:val="61ED809A5D7743FAAAD3ECB0D1B1848B"/>
          </w:pPr>
          <w:r w:rsidRPr="006132CF">
            <w:rPr>
              <w:rStyle w:val="PlaceholderText"/>
            </w:rPr>
            <w:t>Click or tap here to enter text.</w:t>
          </w:r>
        </w:p>
      </w:docPartBody>
    </w:docPart>
    <w:docPart>
      <w:docPartPr>
        <w:name w:val="4D949C338F724441A6CAD06F53A36A16"/>
        <w:category>
          <w:name w:val="General"/>
          <w:gallery w:val="placeholder"/>
        </w:category>
        <w:types>
          <w:type w:val="bbPlcHdr"/>
        </w:types>
        <w:behaviors>
          <w:behavior w:val="content"/>
        </w:behaviors>
        <w:guid w:val="{1562A41D-02F9-4DBD-A4E1-B92E42DD2248}"/>
      </w:docPartPr>
      <w:docPartBody>
        <w:p w:rsidR="008A72BE" w:rsidRDefault="005564E6" w:rsidP="005564E6">
          <w:pPr>
            <w:pStyle w:val="4D949C338F724441A6CAD06F53A36A16"/>
          </w:pPr>
          <w:r w:rsidRPr="006F63C2">
            <w:rPr>
              <w:rStyle w:val="PlaceholderText"/>
            </w:rPr>
            <w:t>Click or tap here to enter text.</w:t>
          </w:r>
        </w:p>
      </w:docPartBody>
    </w:docPart>
    <w:docPart>
      <w:docPartPr>
        <w:name w:val="06076BB133D84FF8B108877D96CE6602"/>
        <w:category>
          <w:name w:val="General"/>
          <w:gallery w:val="placeholder"/>
        </w:category>
        <w:types>
          <w:type w:val="bbPlcHdr"/>
        </w:types>
        <w:behaviors>
          <w:behavior w:val="content"/>
        </w:behaviors>
        <w:guid w:val="{A2F9F0CF-D142-4725-BC41-A61383B27999}"/>
      </w:docPartPr>
      <w:docPartBody>
        <w:p w:rsidR="008A72BE" w:rsidRDefault="005564E6" w:rsidP="005564E6">
          <w:pPr>
            <w:pStyle w:val="06076BB133D84FF8B108877D96CE6602"/>
          </w:pPr>
          <w:r w:rsidRPr="006132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4E6"/>
    <w:rsid w:val="00462EFF"/>
    <w:rsid w:val="005564E6"/>
    <w:rsid w:val="008A72BE"/>
    <w:rsid w:val="00EF69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64E6"/>
    <w:rPr>
      <w:color w:val="808080"/>
    </w:rPr>
  </w:style>
  <w:style w:type="paragraph" w:customStyle="1" w:styleId="61ED809A5D7743FAAAD3ECB0D1B1848B">
    <w:name w:val="61ED809A5D7743FAAAD3ECB0D1B1848B"/>
    <w:rsid w:val="005564E6"/>
  </w:style>
  <w:style w:type="paragraph" w:customStyle="1" w:styleId="4D949C338F724441A6CAD06F53A36A16">
    <w:name w:val="4D949C338F724441A6CAD06F53A36A16"/>
    <w:rsid w:val="005564E6"/>
  </w:style>
  <w:style w:type="paragraph" w:customStyle="1" w:styleId="06076BB133D84FF8B108877D96CE6602">
    <w:name w:val="06076BB133D84FF8B108877D96CE6602"/>
    <w:rsid w:val="00556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59f3a38-79c9-488d-8e73-390d72f8a6d6">7VUFMNU3ESKT-329084388-121855</_dlc_DocId>
    <_dlc_DocIdUrl xmlns="959f3a38-79c9-488d-8e73-390d72f8a6d6">
      <Url>https://performhr1.sharepoint.com/_layouts/15/DocIdRedir.aspx?ID=7VUFMNU3ESKT-329084388-121855</Url>
      <Description>7VUFMNU3ESKT-329084388-121855</Description>
    </_dlc_DocIdUrl>
    <TaxCatchAll xmlns="959f3a38-79c9-488d-8e73-390d72f8a6d6" xsi:nil="true"/>
    <lcf76f155ced4ddcb4097134ff3c332f xmlns="f4c38e93-6d2f-4fa0-9afa-45f3b841744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4E308495C0734CAED054619A389DC1" ma:contentTypeVersion="93" ma:contentTypeDescription="Create a new document." ma:contentTypeScope="" ma:versionID="b1d5a4fd40d1b719441d8e221e1e9084">
  <xsd:schema xmlns:xsd="http://www.w3.org/2001/XMLSchema" xmlns:xs="http://www.w3.org/2001/XMLSchema" xmlns:p="http://schemas.microsoft.com/office/2006/metadata/properties" xmlns:ns2="959f3a38-79c9-488d-8e73-390d72f8a6d6" xmlns:ns3="f4c38e93-6d2f-4fa0-9afa-45f3b8417440" targetNamespace="http://schemas.microsoft.com/office/2006/metadata/properties" ma:root="true" ma:fieldsID="75814d5e66120bf34d9995e9ae9def29" ns2:_="" ns3:_="">
    <xsd:import namespace="959f3a38-79c9-488d-8e73-390d72f8a6d6"/>
    <xsd:import namespace="f4c38e93-6d2f-4fa0-9afa-45f3b841744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f3a38-79c9-488d-8e73-390d72f8a6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1578f532-85a9-4e05-b8ef-790bf564e26a}" ma:internalName="TaxCatchAll" ma:showField="CatchAllData" ma:web="959f3a38-79c9-488d-8e73-390d72f8a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c38e93-6d2f-4fa0-9afa-45f3b841744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32017aa-01bb-4a5a-8a1d-f91cdff98c3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0A250C-D59C-42AC-B2B7-3500D5E0DE04}">
  <ds:schemaRefs>
    <ds:schemaRef ds:uri="http://schemas.microsoft.com/sharepoint/events"/>
  </ds:schemaRefs>
</ds:datastoreItem>
</file>

<file path=customXml/itemProps2.xml><?xml version="1.0" encoding="utf-8"?>
<ds:datastoreItem xmlns:ds="http://schemas.openxmlformats.org/officeDocument/2006/customXml" ds:itemID="{02DFAC54-552F-4038-8135-E7A4C79685B7}">
  <ds:schemaRefs>
    <ds:schemaRef ds:uri="http://schemas.microsoft.com/sharepoint/v3/contenttype/forms"/>
  </ds:schemaRefs>
</ds:datastoreItem>
</file>

<file path=customXml/itemProps3.xml><?xml version="1.0" encoding="utf-8"?>
<ds:datastoreItem xmlns:ds="http://schemas.openxmlformats.org/officeDocument/2006/customXml" ds:itemID="{58548089-9E0C-4C1D-AE46-2902035460A2}">
  <ds:schemaRefs>
    <ds:schemaRef ds:uri="http://purl.org/dc/terms/"/>
    <ds:schemaRef ds:uri="f4c38e93-6d2f-4fa0-9afa-45f3b8417440"/>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59f3a38-79c9-488d-8e73-390d72f8a6d6"/>
    <ds:schemaRef ds:uri="http://www.w3.org/XML/1998/namespace"/>
    <ds:schemaRef ds:uri="http://purl.org/dc/dcmitype/"/>
  </ds:schemaRefs>
</ds:datastoreItem>
</file>

<file path=customXml/itemProps4.xml><?xml version="1.0" encoding="utf-8"?>
<ds:datastoreItem xmlns:ds="http://schemas.openxmlformats.org/officeDocument/2006/customXml" ds:itemID="{57AECEF2-9E81-4F3C-B2D0-3E2264FBC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f3a38-79c9-488d-8e73-390d72f8a6d6"/>
    <ds:schemaRef ds:uri="f4c38e93-6d2f-4fa0-9afa-45f3b8417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Mackenzie Harvey</dc:creator>
  <keywords/>
  <dc:description/>
  <lastModifiedBy>Sophie Campbell</lastModifiedBy>
  <revision>9</revision>
  <dcterms:created xsi:type="dcterms:W3CDTF">2022-09-12T03:27:00.0000000Z</dcterms:created>
  <dcterms:modified xsi:type="dcterms:W3CDTF">2022-10-07T03:12:55.6682197Z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0x010100E44E308495C0734CAED054619A389DC1</vt:lpwstr>
  </property>
  <property fmtid="{D5CDD505-2E9C-101B-9397-08002B2CF9AE}" pid="3" name="_dlc_DocIdItemGuid">
    <vt:lpwstr>82156f87-c488-4528-84b2-42d54f21611d</vt:lpwstr>
  </property>
  <property fmtid="{D5CDD505-2E9C-101B-9397-08002B2CF9AE}" pid="4" name="MediaServiceImageTags">
    <vt:lpwstr/>
  </property>
</Properties>
</file>